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5F4AC4" w:rsidRPr="005F4AC4" w14:paraId="06F7B01F" w14:textId="77777777" w:rsidTr="005F4AC4">
        <w:trPr>
          <w:trHeight w:val="300"/>
          <w:tblCellSpacing w:w="0" w:type="dxa"/>
        </w:trPr>
        <w:tc>
          <w:tcPr>
            <w:tcW w:w="0" w:type="auto"/>
            <w:shd w:val="clear" w:color="auto" w:fill="FFFFFF"/>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1936"/>
            </w:tblGrid>
            <w:tr w:rsidR="005F4AC4" w:rsidRPr="005F4AC4" w14:paraId="420EA48C" w14:textId="77777777">
              <w:trPr>
                <w:tblCellSpacing w:w="0" w:type="dxa"/>
                <w:jc w:val="right"/>
              </w:trPr>
              <w:tc>
                <w:tcPr>
                  <w:tcW w:w="0" w:type="auto"/>
                  <w:vAlign w:val="center"/>
                  <w:hideMark/>
                </w:tcPr>
                <w:p w14:paraId="0CDAD449" w14:textId="77777777" w:rsidR="005F4AC4" w:rsidRPr="005F4AC4" w:rsidRDefault="005F4AC4" w:rsidP="005F4AC4">
                  <w:pPr>
                    <w:spacing w:after="0" w:line="240" w:lineRule="auto"/>
                    <w:rPr>
                      <w:rFonts w:ascii="Times New Roman" w:eastAsia="Times New Roman" w:hAnsi="Times New Roman" w:cs="Times New Roman"/>
                      <w:sz w:val="24"/>
                      <w:szCs w:val="24"/>
                    </w:rPr>
                  </w:pPr>
                  <w:r w:rsidRPr="005F4AC4">
                    <w:rPr>
                      <w:rFonts w:ascii="Segoe UI" w:eastAsia="Times New Roman" w:hAnsi="Segoe UI" w:cs="Segoe UI"/>
                      <w:color w:val="808080"/>
                      <w:sz w:val="20"/>
                      <w:szCs w:val="20"/>
                    </w:rPr>
                    <w:fldChar w:fldCharType="begin"/>
                  </w:r>
                  <w:r w:rsidRPr="005F4AC4">
                    <w:rPr>
                      <w:rFonts w:ascii="Segoe UI" w:eastAsia="Times New Roman" w:hAnsi="Segoe UI" w:cs="Segoe UI"/>
                      <w:color w:val="808080"/>
                      <w:sz w:val="20"/>
                      <w:szCs w:val="20"/>
                    </w:rPr>
                    <w:instrText xml:space="preserve"> HYPERLINK "https://open.substack.com/pub/ww2today/p/the-well-supplied-us-army-in-north?utm_source=email&amp;redirect=app-store" \t "_blank" </w:instrText>
                  </w:r>
                  <w:r w:rsidRPr="005F4AC4">
                    <w:rPr>
                      <w:rFonts w:ascii="Segoe UI" w:eastAsia="Times New Roman" w:hAnsi="Segoe UI" w:cs="Segoe UI"/>
                      <w:color w:val="808080"/>
                      <w:sz w:val="20"/>
                      <w:szCs w:val="20"/>
                    </w:rPr>
                    <w:fldChar w:fldCharType="separate"/>
                  </w:r>
                  <w:r w:rsidRPr="005F4AC4">
                    <w:rPr>
                      <w:rFonts w:ascii="Segoe UI" w:eastAsia="Times New Roman" w:hAnsi="Segoe UI" w:cs="Segoe UI"/>
                      <w:color w:val="808080"/>
                      <w:sz w:val="20"/>
                      <w:szCs w:val="20"/>
                      <w:u w:val="single"/>
                    </w:rPr>
                    <w:t>Open in app</w:t>
                  </w:r>
                  <w:r w:rsidRPr="005F4AC4">
                    <w:rPr>
                      <w:rFonts w:ascii="Segoe UI" w:eastAsia="Times New Roman" w:hAnsi="Segoe UI" w:cs="Segoe UI"/>
                      <w:color w:val="808080"/>
                      <w:sz w:val="20"/>
                      <w:szCs w:val="20"/>
                    </w:rPr>
                    <w:fldChar w:fldCharType="end"/>
                  </w:r>
                  <w:r w:rsidRPr="005F4AC4">
                    <w:rPr>
                      <w:rFonts w:ascii="Segoe UI" w:eastAsia="Times New Roman" w:hAnsi="Segoe UI" w:cs="Segoe UI"/>
                      <w:color w:val="808080"/>
                      <w:sz w:val="20"/>
                      <w:szCs w:val="20"/>
                    </w:rPr>
                    <w:t> or </w:t>
                  </w:r>
                  <w:hyperlink r:id="rId6" w:tgtFrame="_blank" w:history="1">
                    <w:r w:rsidRPr="005F4AC4">
                      <w:rPr>
                        <w:rFonts w:ascii="Segoe UI" w:eastAsia="Times New Roman" w:hAnsi="Segoe UI" w:cs="Segoe UI"/>
                        <w:color w:val="808080"/>
                        <w:sz w:val="20"/>
                        <w:szCs w:val="20"/>
                        <w:u w:val="single"/>
                      </w:rPr>
                      <w:t>online</w:t>
                    </w:r>
                  </w:hyperlink>
                </w:p>
              </w:tc>
            </w:tr>
          </w:tbl>
          <w:p w14:paraId="46CB7942" w14:textId="77777777" w:rsidR="005F4AC4" w:rsidRPr="005F4AC4" w:rsidRDefault="005F4AC4" w:rsidP="005F4AC4">
            <w:pPr>
              <w:spacing w:after="0" w:line="240" w:lineRule="auto"/>
              <w:jc w:val="right"/>
              <w:rPr>
                <w:rFonts w:ascii="Arial" w:eastAsia="Times New Roman" w:hAnsi="Arial" w:cs="Arial"/>
                <w:color w:val="222222"/>
                <w:sz w:val="24"/>
                <w:szCs w:val="24"/>
              </w:rPr>
            </w:pPr>
          </w:p>
        </w:tc>
      </w:tr>
    </w:tbl>
    <w:p w14:paraId="672C5240" w14:textId="77777777" w:rsidR="005F4AC4" w:rsidRPr="005F4AC4" w:rsidRDefault="005F4AC4" w:rsidP="005F4AC4">
      <w:pPr>
        <w:shd w:val="clear" w:color="auto" w:fill="FFFFFF"/>
        <w:spacing w:after="0" w:line="540" w:lineRule="atLeast"/>
        <w:outlineLvl w:val="0"/>
        <w:rPr>
          <w:rFonts w:ascii="Roboto Slab" w:eastAsia="Times New Roman" w:hAnsi="Roboto Slab" w:cs="Roboto Slab"/>
          <w:b/>
          <w:bCs/>
          <w:color w:val="404040"/>
          <w:kern w:val="36"/>
          <w:sz w:val="48"/>
          <w:szCs w:val="48"/>
        </w:rPr>
      </w:pPr>
      <w:hyperlink r:id="rId7" w:tgtFrame="_blank" w:history="1">
        <w:r w:rsidRPr="005F4AC4">
          <w:rPr>
            <w:rFonts w:ascii="Roboto Slab" w:eastAsia="Times New Roman" w:hAnsi="Roboto Slab" w:cs="Roboto Slab"/>
            <w:b/>
            <w:bCs/>
            <w:color w:val="404040"/>
            <w:kern w:val="36"/>
            <w:sz w:val="48"/>
            <w:szCs w:val="48"/>
            <w:u w:val="single"/>
          </w:rPr>
          <w:t>The well supplied US Army in North Africa</w:t>
        </w:r>
      </w:hyperlink>
    </w:p>
    <w:p w14:paraId="2A5C5BE9" w14:textId="77777777" w:rsidR="005F4AC4" w:rsidRPr="005F4AC4" w:rsidRDefault="005F4AC4" w:rsidP="005F4AC4">
      <w:pPr>
        <w:shd w:val="clear" w:color="auto" w:fill="FFFFFF"/>
        <w:spacing w:before="180" w:after="0" w:line="360" w:lineRule="atLeast"/>
        <w:outlineLvl w:val="2"/>
        <w:rPr>
          <w:rFonts w:ascii="Segoe UI" w:eastAsia="Times New Roman" w:hAnsi="Segoe UI" w:cs="Segoe UI"/>
          <w:color w:val="808080"/>
          <w:sz w:val="27"/>
          <w:szCs w:val="27"/>
        </w:rPr>
      </w:pPr>
      <w:r w:rsidRPr="005F4AC4">
        <w:rPr>
          <w:rFonts w:ascii="Segoe UI" w:eastAsia="Times New Roman" w:hAnsi="Segoe UI" w:cs="Segoe UI"/>
          <w:color w:val="808080"/>
          <w:sz w:val="27"/>
          <w:szCs w:val="27"/>
        </w:rPr>
        <w:t>20th March 1943: A British war correspondent is impressed by the quantity and quality of American equipment and supplies</w:t>
      </w:r>
    </w:p>
    <w:tbl>
      <w:tblPr>
        <w:tblW w:w="0" w:type="auto"/>
        <w:tblCellSpacing w:w="0" w:type="dxa"/>
        <w:tblCellMar>
          <w:left w:w="0" w:type="dxa"/>
          <w:right w:w="0" w:type="dxa"/>
        </w:tblCellMar>
        <w:tblLook w:val="04A0" w:firstRow="1" w:lastRow="0" w:firstColumn="1" w:lastColumn="0" w:noHBand="0" w:noVBand="1"/>
      </w:tblPr>
      <w:tblGrid>
        <w:gridCol w:w="345"/>
        <w:gridCol w:w="647"/>
      </w:tblGrid>
      <w:tr w:rsidR="005F4AC4" w:rsidRPr="005F4AC4" w14:paraId="24AA93DD" w14:textId="77777777" w:rsidTr="005F4AC4">
        <w:trPr>
          <w:trHeight w:val="210"/>
          <w:tblCellSpacing w:w="0" w:type="dxa"/>
        </w:trPr>
        <w:tc>
          <w:tcPr>
            <w:tcW w:w="0" w:type="auto"/>
            <w:tcMar>
              <w:top w:w="0" w:type="dxa"/>
              <w:left w:w="0" w:type="dxa"/>
              <w:bottom w:w="0" w:type="dxa"/>
              <w:right w:w="135" w:type="dxa"/>
            </w:tcMar>
            <w:vAlign w:val="center"/>
            <w:hideMark/>
          </w:tcPr>
          <w:p w14:paraId="343EBA62" w14:textId="586B91A3" w:rsidR="005F4AC4" w:rsidRPr="005F4AC4" w:rsidRDefault="005F4AC4" w:rsidP="005F4AC4">
            <w:pPr>
              <w:spacing w:after="0" w:line="240" w:lineRule="auto"/>
              <w:rPr>
                <w:rFonts w:ascii="Segoe UI" w:eastAsia="Times New Roman" w:hAnsi="Segoe UI" w:cs="Segoe UI"/>
                <w:color w:val="808080"/>
                <w:sz w:val="21"/>
                <w:szCs w:val="21"/>
              </w:rPr>
            </w:pPr>
            <w:r w:rsidRPr="005F4AC4">
              <w:rPr>
                <w:rFonts w:ascii="Segoe UI" w:eastAsia="Times New Roman" w:hAnsi="Segoe UI" w:cs="Segoe UI"/>
                <w:noProof/>
                <w:color w:val="808080"/>
                <w:sz w:val="21"/>
                <w:szCs w:val="21"/>
              </w:rPr>
              <w:drawing>
                <wp:inline distT="0" distB="0" distL="0" distR="0" wp14:anchorId="611DBF78" wp14:editId="24AB3DB8">
                  <wp:extent cx="133350" cy="133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noWrap/>
            <w:vAlign w:val="center"/>
            <w:hideMark/>
          </w:tcPr>
          <w:p w14:paraId="6581190A" w14:textId="77777777" w:rsidR="005F4AC4" w:rsidRPr="005F4AC4" w:rsidRDefault="005F4AC4" w:rsidP="005F4AC4">
            <w:pPr>
              <w:spacing w:after="0" w:line="300" w:lineRule="atLeast"/>
              <w:rPr>
                <w:rFonts w:ascii="Segoe UI" w:eastAsia="Times New Roman" w:hAnsi="Segoe UI" w:cs="Segoe UI"/>
                <w:caps/>
                <w:color w:val="808080"/>
                <w:spacing w:val="3"/>
                <w:sz w:val="18"/>
                <w:szCs w:val="18"/>
              </w:rPr>
            </w:pPr>
            <w:r w:rsidRPr="005F4AC4">
              <w:rPr>
                <w:rFonts w:ascii="Segoe UI" w:eastAsia="Times New Roman" w:hAnsi="Segoe UI" w:cs="Segoe UI"/>
                <w:caps/>
                <w:color w:val="808080"/>
                <w:spacing w:val="3"/>
                <w:sz w:val="18"/>
                <w:szCs w:val="18"/>
              </w:rPr>
              <w:t>MAR 20</w:t>
            </w:r>
          </w:p>
        </w:tc>
      </w:tr>
    </w:tbl>
    <w:p w14:paraId="3EF74918" w14:textId="5D674137" w:rsidR="005F4AC4" w:rsidRDefault="00D52141" w:rsidP="005F4AC4">
      <w:pPr>
        <w:shd w:val="clear" w:color="auto" w:fill="FFFFFF"/>
        <w:spacing w:after="0" w:line="390" w:lineRule="atLeast"/>
        <w:rPr>
          <w:rFonts w:ascii="Arial" w:eastAsia="Times New Roman" w:hAnsi="Arial" w:cs="Arial"/>
          <w:vanish/>
          <w:color w:val="222222"/>
          <w:sz w:val="24"/>
          <w:szCs w:val="24"/>
        </w:rPr>
      </w:pPr>
      <w:r>
        <w:rPr>
          <w:rFonts w:ascii="Arial" w:eastAsia="Times New Roman" w:hAnsi="Arial" w:cs="Arial"/>
          <w:vanish/>
          <w:color w:val="222222"/>
          <w:sz w:val="24"/>
          <w:szCs w:val="24"/>
        </w:rPr>
        <w:t xml:space="preserve"> </w:t>
      </w:r>
    </w:p>
    <w:p w14:paraId="5D3DB63E" w14:textId="4E841D08" w:rsidR="00D52141" w:rsidRPr="005F4AC4" w:rsidRDefault="00D52141" w:rsidP="005F4AC4">
      <w:pPr>
        <w:shd w:val="clear" w:color="auto" w:fill="FFFFFF"/>
        <w:spacing w:after="0" w:line="390" w:lineRule="atLeast"/>
        <w:rPr>
          <w:rFonts w:ascii="Arial" w:eastAsia="Times New Roman" w:hAnsi="Arial" w:cs="Arial"/>
          <w:vanish/>
          <w:color w:val="222222"/>
          <w:sz w:val="24"/>
          <w:szCs w:val="24"/>
        </w:rPr>
      </w:pPr>
      <w:hyperlink w:history="1">
        <w:r w:rsidRPr="0037504D">
          <w:rPr>
            <w:rStyle w:val="Hyperlink"/>
            <w:rFonts w:ascii="Arial" w:eastAsia="Times New Roman" w:hAnsi="Arial" w:cs="Arial"/>
            <w:vanish/>
            <w:sz w:val="24"/>
            <w:szCs w:val="24"/>
          </w:rPr>
          <w:t>https://www.britannica.com/event/North-Africa-campaigns/The-Allied-landings-in-North-Africa</w:t>
        </w:r>
      </w:hyperlink>
      <w:r>
        <w:rPr>
          <w:rFonts w:ascii="Arial" w:eastAsia="Times New Roman" w:hAnsi="Arial" w:cs="Arial"/>
          <w:vanish/>
          <w:color w:val="222222"/>
          <w:sz w:val="24"/>
          <w:szCs w:val="24"/>
        </w:rPr>
        <w:t xml:space="preserve"> </w:t>
      </w:r>
    </w:p>
    <w:tbl>
      <w:tblPr>
        <w:tblW w:w="5000" w:type="pct"/>
        <w:tblCellSpacing w:w="0" w:type="dxa"/>
        <w:tblBorders>
          <w:top w:val="single" w:sz="6" w:space="0" w:color="E0E0E0"/>
          <w:bottom w:val="single" w:sz="6" w:space="0" w:color="E0E0E0"/>
        </w:tblBorders>
        <w:tblCellMar>
          <w:left w:w="0" w:type="dxa"/>
          <w:right w:w="0" w:type="dxa"/>
        </w:tblCellMar>
        <w:tblLook w:val="04A0" w:firstRow="1" w:lastRow="0" w:firstColumn="1" w:lastColumn="0" w:noHBand="0" w:noVBand="1"/>
      </w:tblPr>
      <w:tblGrid>
        <w:gridCol w:w="6"/>
        <w:gridCol w:w="9348"/>
        <w:gridCol w:w="6"/>
      </w:tblGrid>
      <w:tr w:rsidR="005F4AC4" w:rsidRPr="005F4AC4" w14:paraId="5B4B4124" w14:textId="77777777" w:rsidTr="005F4AC4">
        <w:trPr>
          <w:trHeight w:val="240"/>
          <w:tblCellSpacing w:w="0" w:type="dxa"/>
        </w:trPr>
        <w:tc>
          <w:tcPr>
            <w:tcW w:w="0" w:type="auto"/>
            <w:gridSpan w:val="3"/>
            <w:vAlign w:val="center"/>
            <w:hideMark/>
          </w:tcPr>
          <w:p w14:paraId="2FBC0652" w14:textId="77777777" w:rsidR="005F4AC4" w:rsidRPr="005F4AC4" w:rsidRDefault="005F4AC4" w:rsidP="005F4AC4">
            <w:pPr>
              <w:spacing w:after="0" w:line="0" w:lineRule="auto"/>
              <w:rPr>
                <w:rFonts w:ascii="Times New Roman" w:eastAsia="Times New Roman" w:hAnsi="Times New Roman" w:cs="Times New Roman"/>
                <w:sz w:val="2"/>
                <w:szCs w:val="2"/>
              </w:rPr>
            </w:pPr>
            <w:r w:rsidRPr="005F4AC4">
              <w:rPr>
                <w:rFonts w:ascii="Times New Roman" w:eastAsia="Times New Roman" w:hAnsi="Times New Roman" w:cs="Times New Roman"/>
                <w:sz w:val="2"/>
                <w:szCs w:val="2"/>
              </w:rPr>
              <w:t> </w:t>
            </w:r>
          </w:p>
        </w:tc>
      </w:tr>
      <w:tr w:rsidR="005F4AC4" w:rsidRPr="005F4AC4" w14:paraId="5296C715" w14:textId="77777777" w:rsidTr="005F4AC4">
        <w:trPr>
          <w:tblCellSpacing w:w="0" w:type="dxa"/>
        </w:trPr>
        <w:tc>
          <w:tcPr>
            <w:tcW w:w="0" w:type="auto"/>
            <w:gridSpan w:val="3"/>
            <w:vAlign w:val="center"/>
            <w:hideMark/>
          </w:tcPr>
          <w:tbl>
            <w:tblPr>
              <w:tblW w:w="5000" w:type="pct"/>
              <w:tblCellSpacing w:w="0" w:type="dxa"/>
              <w:tblCellMar>
                <w:left w:w="0" w:type="dxa"/>
                <w:right w:w="0" w:type="dxa"/>
              </w:tblCellMar>
              <w:tblLook w:val="04A0" w:firstRow="1" w:lastRow="0" w:firstColumn="1" w:lastColumn="0" w:noHBand="0" w:noVBand="1"/>
            </w:tblPr>
            <w:tblGrid>
              <w:gridCol w:w="4712"/>
              <w:gridCol w:w="4648"/>
            </w:tblGrid>
            <w:tr w:rsidR="005F4AC4" w:rsidRPr="005F4AC4" w14:paraId="01E7249C"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580"/>
                    <w:gridCol w:w="120"/>
                    <w:gridCol w:w="580"/>
                    <w:gridCol w:w="120"/>
                    <w:gridCol w:w="580"/>
                  </w:tblGrid>
                  <w:tr w:rsidR="005F4AC4" w:rsidRPr="005F4AC4" w14:paraId="24914713" w14:textId="77777777">
                    <w:trPr>
                      <w:tblCellSpacing w:w="0" w:type="dxa"/>
                    </w:trPr>
                    <w:tc>
                      <w:tcPr>
                        <w:tcW w:w="0" w:type="auto"/>
                        <w:vAlign w:val="center"/>
                        <w:hideMark/>
                      </w:tcPr>
                      <w:tbl>
                        <w:tblPr>
                          <w:tblW w:w="570" w:type="dxa"/>
                          <w:tblCellSpacing w:w="0" w:type="dxa"/>
                          <w:tblCellMar>
                            <w:left w:w="0" w:type="dxa"/>
                            <w:right w:w="0" w:type="dxa"/>
                          </w:tblCellMar>
                          <w:tblLook w:val="04A0" w:firstRow="1" w:lastRow="0" w:firstColumn="1" w:lastColumn="0" w:noHBand="0" w:noVBand="1"/>
                        </w:tblPr>
                        <w:tblGrid>
                          <w:gridCol w:w="580"/>
                        </w:tblGrid>
                        <w:tr w:rsidR="005F4AC4" w:rsidRPr="005F4AC4" w14:paraId="66D78156" w14:textId="77777777">
                          <w:trPr>
                            <w:tblCellSpacing w:w="0" w:type="dxa"/>
                          </w:trPr>
                          <w:tc>
                            <w:tcPr>
                              <w:tcW w:w="0" w:type="auto"/>
                              <w:vAlign w:val="center"/>
                              <w:hideMark/>
                            </w:tcPr>
                            <w:p w14:paraId="710EFB9C" w14:textId="2E15AE3B" w:rsidR="005F4AC4" w:rsidRPr="005F4AC4" w:rsidRDefault="005F4AC4" w:rsidP="005F4AC4">
                              <w:pPr>
                                <w:spacing w:after="0" w:line="240" w:lineRule="auto"/>
                                <w:jc w:val="center"/>
                                <w:rPr>
                                  <w:rFonts w:ascii="Times New Roman" w:eastAsia="Times New Roman" w:hAnsi="Times New Roman" w:cs="Times New Roman"/>
                                  <w:sz w:val="24"/>
                                  <w:szCs w:val="24"/>
                                </w:rPr>
                              </w:pPr>
                              <w:r w:rsidRPr="005F4AC4">
                                <w:rPr>
                                  <w:rFonts w:ascii="Segoe UI" w:eastAsia="Times New Roman" w:hAnsi="Segoe UI" w:cs="Segoe UI"/>
                                  <w:caps/>
                                  <w:noProof/>
                                  <w:color w:val="808080"/>
                                  <w:sz w:val="18"/>
                                  <w:szCs w:val="18"/>
                                  <w:bdr w:val="single" w:sz="6" w:space="7" w:color="E0E0E0" w:frame="1"/>
                                </w:rPr>
                                <w:drawing>
                                  <wp:inline distT="0" distB="0" distL="0" distR="0" wp14:anchorId="4D47580D" wp14:editId="0ACE7972">
                                    <wp:extent cx="171450" cy="171450"/>
                                    <wp:effectExtent l="0" t="0" r="0" b="0"/>
                                    <wp:docPr id="11" name="Picture 11">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14:paraId="7489AF35" w14:textId="77777777" w:rsidR="005F4AC4" w:rsidRPr="005F4AC4" w:rsidRDefault="005F4AC4" w:rsidP="005F4AC4">
                        <w:pPr>
                          <w:spacing w:after="0" w:line="240" w:lineRule="auto"/>
                          <w:rPr>
                            <w:rFonts w:ascii="Times New Roman" w:eastAsia="Times New Roman" w:hAnsi="Times New Roman" w:cs="Times New Roman"/>
                            <w:sz w:val="24"/>
                            <w:szCs w:val="24"/>
                          </w:rPr>
                        </w:pPr>
                      </w:p>
                    </w:tc>
                    <w:tc>
                      <w:tcPr>
                        <w:tcW w:w="120" w:type="dxa"/>
                        <w:vAlign w:val="center"/>
                        <w:hideMark/>
                      </w:tcPr>
                      <w:p w14:paraId="611384D4" w14:textId="77777777" w:rsidR="005F4AC4" w:rsidRPr="005F4AC4" w:rsidRDefault="005F4AC4" w:rsidP="005F4AC4">
                        <w:pPr>
                          <w:spacing w:after="0" w:line="240" w:lineRule="auto"/>
                          <w:rPr>
                            <w:rFonts w:ascii="Times New Roman" w:eastAsia="Times New Roman" w:hAnsi="Times New Roman" w:cs="Times New Roman"/>
                            <w:sz w:val="20"/>
                            <w:szCs w:val="20"/>
                          </w:rPr>
                        </w:pPr>
                      </w:p>
                    </w:tc>
                    <w:tc>
                      <w:tcPr>
                        <w:tcW w:w="0" w:type="auto"/>
                        <w:vAlign w:val="center"/>
                        <w:hideMark/>
                      </w:tcPr>
                      <w:tbl>
                        <w:tblPr>
                          <w:tblW w:w="570" w:type="dxa"/>
                          <w:tblCellSpacing w:w="0" w:type="dxa"/>
                          <w:tblCellMar>
                            <w:left w:w="0" w:type="dxa"/>
                            <w:right w:w="0" w:type="dxa"/>
                          </w:tblCellMar>
                          <w:tblLook w:val="04A0" w:firstRow="1" w:lastRow="0" w:firstColumn="1" w:lastColumn="0" w:noHBand="0" w:noVBand="1"/>
                        </w:tblPr>
                        <w:tblGrid>
                          <w:gridCol w:w="580"/>
                        </w:tblGrid>
                        <w:tr w:rsidR="005F4AC4" w:rsidRPr="005F4AC4" w14:paraId="3A9CFF31" w14:textId="77777777">
                          <w:trPr>
                            <w:tblCellSpacing w:w="0" w:type="dxa"/>
                          </w:trPr>
                          <w:tc>
                            <w:tcPr>
                              <w:tcW w:w="0" w:type="auto"/>
                              <w:vAlign w:val="center"/>
                              <w:hideMark/>
                            </w:tcPr>
                            <w:p w14:paraId="44DBAD87" w14:textId="77EC33A0" w:rsidR="005F4AC4" w:rsidRPr="005F4AC4" w:rsidRDefault="005F4AC4" w:rsidP="005F4AC4">
                              <w:pPr>
                                <w:spacing w:after="0" w:line="240" w:lineRule="auto"/>
                                <w:jc w:val="center"/>
                                <w:rPr>
                                  <w:rFonts w:ascii="Times New Roman" w:eastAsia="Times New Roman" w:hAnsi="Times New Roman" w:cs="Times New Roman"/>
                                  <w:sz w:val="24"/>
                                  <w:szCs w:val="24"/>
                                </w:rPr>
                              </w:pPr>
                              <w:r w:rsidRPr="005F4AC4">
                                <w:rPr>
                                  <w:rFonts w:ascii="Segoe UI" w:eastAsia="Times New Roman" w:hAnsi="Segoe UI" w:cs="Segoe UI"/>
                                  <w:caps/>
                                  <w:noProof/>
                                  <w:color w:val="808080"/>
                                  <w:sz w:val="18"/>
                                  <w:szCs w:val="18"/>
                                  <w:bdr w:val="single" w:sz="6" w:space="7" w:color="E0E0E0" w:frame="1"/>
                                </w:rPr>
                                <w:drawing>
                                  <wp:inline distT="0" distB="0" distL="0" distR="0" wp14:anchorId="4509D56C" wp14:editId="3CB49CB2">
                                    <wp:extent cx="171450" cy="171450"/>
                                    <wp:effectExtent l="0" t="0" r="0" b="0"/>
                                    <wp:docPr id="10" name="Picture 10">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14:paraId="33F6CAE6" w14:textId="77777777" w:rsidR="005F4AC4" w:rsidRPr="005F4AC4" w:rsidRDefault="005F4AC4" w:rsidP="005F4AC4">
                        <w:pPr>
                          <w:spacing w:after="0" w:line="240" w:lineRule="auto"/>
                          <w:rPr>
                            <w:rFonts w:ascii="Times New Roman" w:eastAsia="Times New Roman" w:hAnsi="Times New Roman" w:cs="Times New Roman"/>
                            <w:sz w:val="24"/>
                            <w:szCs w:val="24"/>
                          </w:rPr>
                        </w:pPr>
                      </w:p>
                    </w:tc>
                    <w:tc>
                      <w:tcPr>
                        <w:tcW w:w="120" w:type="dxa"/>
                        <w:vAlign w:val="center"/>
                        <w:hideMark/>
                      </w:tcPr>
                      <w:p w14:paraId="1DD2BA11" w14:textId="77777777" w:rsidR="005F4AC4" w:rsidRPr="005F4AC4" w:rsidRDefault="005F4AC4" w:rsidP="005F4AC4">
                        <w:pPr>
                          <w:spacing w:after="0" w:line="240" w:lineRule="auto"/>
                          <w:rPr>
                            <w:rFonts w:ascii="Times New Roman" w:eastAsia="Times New Roman" w:hAnsi="Times New Roman" w:cs="Times New Roman"/>
                            <w:sz w:val="20"/>
                            <w:szCs w:val="20"/>
                          </w:rPr>
                        </w:pPr>
                      </w:p>
                    </w:tc>
                    <w:tc>
                      <w:tcPr>
                        <w:tcW w:w="0" w:type="auto"/>
                        <w:vAlign w:val="center"/>
                        <w:hideMark/>
                      </w:tcPr>
                      <w:tbl>
                        <w:tblPr>
                          <w:tblW w:w="570" w:type="dxa"/>
                          <w:tblCellSpacing w:w="0" w:type="dxa"/>
                          <w:tblCellMar>
                            <w:left w:w="0" w:type="dxa"/>
                            <w:right w:w="0" w:type="dxa"/>
                          </w:tblCellMar>
                          <w:tblLook w:val="04A0" w:firstRow="1" w:lastRow="0" w:firstColumn="1" w:lastColumn="0" w:noHBand="0" w:noVBand="1"/>
                        </w:tblPr>
                        <w:tblGrid>
                          <w:gridCol w:w="580"/>
                        </w:tblGrid>
                        <w:tr w:rsidR="005F4AC4" w:rsidRPr="005F4AC4" w14:paraId="768AC871" w14:textId="77777777">
                          <w:trPr>
                            <w:tblCellSpacing w:w="0" w:type="dxa"/>
                          </w:trPr>
                          <w:tc>
                            <w:tcPr>
                              <w:tcW w:w="0" w:type="auto"/>
                              <w:vAlign w:val="center"/>
                              <w:hideMark/>
                            </w:tcPr>
                            <w:p w14:paraId="3838CFDB" w14:textId="147EE887" w:rsidR="005F4AC4" w:rsidRPr="005F4AC4" w:rsidRDefault="005F4AC4" w:rsidP="005F4AC4">
                              <w:pPr>
                                <w:spacing w:after="0" w:line="240" w:lineRule="auto"/>
                                <w:jc w:val="center"/>
                                <w:rPr>
                                  <w:rFonts w:ascii="Times New Roman" w:eastAsia="Times New Roman" w:hAnsi="Times New Roman" w:cs="Times New Roman"/>
                                  <w:sz w:val="24"/>
                                  <w:szCs w:val="24"/>
                                </w:rPr>
                              </w:pPr>
                              <w:r w:rsidRPr="005F4AC4">
                                <w:rPr>
                                  <w:rFonts w:ascii="Segoe UI" w:eastAsia="Times New Roman" w:hAnsi="Segoe UI" w:cs="Segoe UI"/>
                                  <w:caps/>
                                  <w:noProof/>
                                  <w:color w:val="808080"/>
                                  <w:sz w:val="18"/>
                                  <w:szCs w:val="18"/>
                                  <w:bdr w:val="single" w:sz="6" w:space="7" w:color="E0E0E0" w:frame="1"/>
                                </w:rPr>
                                <w:drawing>
                                  <wp:inline distT="0" distB="0" distL="0" distR="0" wp14:anchorId="254D5CE3" wp14:editId="396FE3B2">
                                    <wp:extent cx="171450" cy="171450"/>
                                    <wp:effectExtent l="0" t="0" r="0" b="0"/>
                                    <wp:docPr id="9" name="Picture 9">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14:paraId="4538869E" w14:textId="77777777" w:rsidR="005F4AC4" w:rsidRPr="005F4AC4" w:rsidRDefault="005F4AC4" w:rsidP="005F4AC4">
                        <w:pPr>
                          <w:spacing w:after="0" w:line="240" w:lineRule="auto"/>
                          <w:rPr>
                            <w:rFonts w:ascii="Times New Roman" w:eastAsia="Times New Roman" w:hAnsi="Times New Roman" w:cs="Times New Roman"/>
                            <w:sz w:val="24"/>
                            <w:szCs w:val="24"/>
                          </w:rPr>
                        </w:pPr>
                      </w:p>
                    </w:tc>
                  </w:tr>
                </w:tbl>
                <w:p w14:paraId="7460580D" w14:textId="77777777" w:rsidR="005F4AC4" w:rsidRPr="005F4AC4" w:rsidRDefault="005F4AC4" w:rsidP="005F4AC4">
                  <w:pPr>
                    <w:spacing w:after="0" w:line="240" w:lineRule="auto"/>
                    <w:rPr>
                      <w:rFonts w:ascii="Times New Roman" w:eastAsia="Times New Roman" w:hAnsi="Times New Roman" w:cs="Times New Roman"/>
                      <w:sz w:val="24"/>
                      <w:szCs w:val="24"/>
                    </w:rPr>
                  </w:pPr>
                </w:p>
              </w:tc>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725"/>
                    <w:gridCol w:w="120"/>
                    <w:gridCol w:w="1108"/>
                  </w:tblGrid>
                  <w:tr w:rsidR="005F4AC4" w:rsidRPr="005F4AC4" w14:paraId="40278BAE" w14:textId="77777777">
                    <w:trPr>
                      <w:tblCellSpacing w:w="0" w:type="dxa"/>
                      <w:jc w:val="right"/>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725"/>
                        </w:tblGrid>
                        <w:tr w:rsidR="005F4AC4" w:rsidRPr="005F4AC4" w14:paraId="0EF76A32" w14:textId="77777777">
                          <w:trPr>
                            <w:tblCellSpacing w:w="0" w:type="dxa"/>
                          </w:trPr>
                          <w:tc>
                            <w:tcPr>
                              <w:tcW w:w="0" w:type="auto"/>
                              <w:vAlign w:val="center"/>
                              <w:hideMark/>
                            </w:tcPr>
                            <w:p w14:paraId="2F1ED4BF" w14:textId="77777777" w:rsidR="005F4AC4" w:rsidRPr="005F4AC4" w:rsidRDefault="005F4AC4" w:rsidP="005F4AC4">
                              <w:pPr>
                                <w:spacing w:after="0" w:line="180" w:lineRule="atLeast"/>
                                <w:jc w:val="center"/>
                                <w:rPr>
                                  <w:rFonts w:ascii="Segoe UI" w:eastAsia="Times New Roman" w:hAnsi="Segoe UI" w:cs="Segoe UI"/>
                                  <w:caps/>
                                  <w:color w:val="808080"/>
                                  <w:sz w:val="18"/>
                                  <w:szCs w:val="18"/>
                                  <w:bdr w:val="single" w:sz="6" w:space="7" w:color="E0E0E0" w:frame="1"/>
                                </w:rPr>
                              </w:pPr>
                              <w:r w:rsidRPr="005F4AC4">
                                <w:rPr>
                                  <w:rFonts w:ascii="Times New Roman" w:eastAsia="Times New Roman" w:hAnsi="Times New Roman" w:cs="Times New Roman"/>
                                  <w:sz w:val="24"/>
                                  <w:szCs w:val="24"/>
                                </w:rPr>
                                <w:fldChar w:fldCharType="begin"/>
                              </w:r>
                              <w:r w:rsidRPr="005F4AC4">
                                <w:rPr>
                                  <w:rFonts w:ascii="Times New Roman" w:eastAsia="Times New Roman" w:hAnsi="Times New Roman" w:cs="Times New Roman"/>
                                  <w:sz w:val="24"/>
                                  <w:szCs w:val="24"/>
                                </w:rPr>
                                <w:instrText xml:space="preserve"> HYPERLINK "https://substack.com/app-link/post?publication_id=363095&amp;post_id=108795324&amp;utm_source=substack&amp;utm_medium=email&amp;action=save&amp;triggerSave=true&amp;token=eyJ1c2VyX2lkIjo0MDAxNDI4NiwicG9zdF9pZCI6MTA4Nzk1MzI0LCJpYXQiOjE2NzkyOTU4MzgsImV4cCI6MTY4MTg4NzgzOCwiaXNzIjoicHViLTM2MzA5NSIsInN1YiI6InNhdmUtcG9zdCJ9.C41s2OrGaLvfkMDyOxR4qaJKhSexZKUtNM_EbUlMyss" \t "_blank" </w:instrText>
                              </w:r>
                              <w:r w:rsidRPr="005F4AC4">
                                <w:rPr>
                                  <w:rFonts w:ascii="Times New Roman" w:eastAsia="Times New Roman" w:hAnsi="Times New Roman" w:cs="Times New Roman"/>
                                  <w:sz w:val="24"/>
                                  <w:szCs w:val="24"/>
                                </w:rPr>
                                <w:fldChar w:fldCharType="separate"/>
                              </w:r>
                            </w:p>
                            <w:p w14:paraId="4CD47E20" w14:textId="77777777" w:rsidR="005F4AC4" w:rsidRPr="005F4AC4" w:rsidRDefault="005F4AC4" w:rsidP="005F4AC4">
                              <w:pPr>
                                <w:spacing w:after="0" w:line="240" w:lineRule="auto"/>
                                <w:jc w:val="center"/>
                                <w:rPr>
                                  <w:rFonts w:ascii="Times New Roman" w:eastAsia="Times New Roman" w:hAnsi="Times New Roman" w:cs="Times New Roman"/>
                                  <w:sz w:val="24"/>
                                  <w:szCs w:val="24"/>
                                </w:rPr>
                              </w:pPr>
                              <w:r w:rsidRPr="005F4AC4">
                                <w:rPr>
                                  <w:rFonts w:ascii="Segoe UI" w:eastAsia="Times New Roman" w:hAnsi="Segoe UI" w:cs="Segoe UI"/>
                                  <w:caps/>
                                  <w:color w:val="808080"/>
                                  <w:sz w:val="18"/>
                                  <w:szCs w:val="18"/>
                                  <w:u w:val="single"/>
                                  <w:bdr w:val="single" w:sz="6" w:space="7" w:color="E0E0E0" w:frame="1"/>
                                </w:rPr>
                                <w:t>SAVE</w:t>
                              </w:r>
                              <w:r w:rsidRPr="005F4AC4">
                                <w:rPr>
                                  <w:rFonts w:ascii="Times New Roman" w:eastAsia="Times New Roman" w:hAnsi="Times New Roman" w:cs="Times New Roman"/>
                                  <w:sz w:val="24"/>
                                  <w:szCs w:val="24"/>
                                </w:rPr>
                                <w:fldChar w:fldCharType="end"/>
                              </w:r>
                            </w:p>
                          </w:tc>
                        </w:tr>
                      </w:tbl>
                      <w:p w14:paraId="44B1A81A" w14:textId="77777777" w:rsidR="005F4AC4" w:rsidRPr="005F4AC4" w:rsidRDefault="005F4AC4" w:rsidP="005F4AC4">
                        <w:pPr>
                          <w:spacing w:after="0" w:line="240" w:lineRule="auto"/>
                          <w:rPr>
                            <w:rFonts w:ascii="Times New Roman" w:eastAsia="Times New Roman" w:hAnsi="Times New Roman" w:cs="Times New Roman"/>
                            <w:sz w:val="24"/>
                            <w:szCs w:val="24"/>
                          </w:rPr>
                        </w:pPr>
                      </w:p>
                    </w:tc>
                    <w:tc>
                      <w:tcPr>
                        <w:tcW w:w="120" w:type="dxa"/>
                        <w:vAlign w:val="center"/>
                        <w:hideMark/>
                      </w:tcPr>
                      <w:p w14:paraId="6E8AC02A" w14:textId="77777777" w:rsidR="005F4AC4" w:rsidRPr="005F4AC4" w:rsidRDefault="005F4AC4" w:rsidP="005F4AC4">
                        <w:pPr>
                          <w:spacing w:after="0" w:line="240" w:lineRule="auto"/>
                          <w:rPr>
                            <w:rFonts w:ascii="Times New Roman" w:eastAsia="Times New Roman" w:hAnsi="Times New Roman" w:cs="Times New Roman"/>
                            <w:sz w:val="20"/>
                            <w:szCs w:val="20"/>
                          </w:rPr>
                        </w:pPr>
                      </w:p>
                    </w:tc>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1108"/>
                        </w:tblGrid>
                        <w:tr w:rsidR="005F4AC4" w:rsidRPr="005F4AC4" w14:paraId="5E7044A2" w14:textId="77777777">
                          <w:trPr>
                            <w:tblCellSpacing w:w="0" w:type="dxa"/>
                          </w:trPr>
                          <w:tc>
                            <w:tcPr>
                              <w:tcW w:w="0" w:type="auto"/>
                              <w:vAlign w:val="center"/>
                              <w:hideMark/>
                            </w:tcPr>
                            <w:p w14:paraId="5BFAF97A" w14:textId="77777777" w:rsidR="005F4AC4" w:rsidRPr="005F4AC4" w:rsidRDefault="005F4AC4" w:rsidP="005F4AC4">
                              <w:pPr>
                                <w:spacing w:after="0" w:line="180" w:lineRule="atLeast"/>
                                <w:jc w:val="center"/>
                                <w:rPr>
                                  <w:rFonts w:ascii="Segoe UI" w:eastAsia="Times New Roman" w:hAnsi="Segoe UI" w:cs="Segoe UI"/>
                                  <w:caps/>
                                  <w:color w:val="808080"/>
                                  <w:sz w:val="18"/>
                                  <w:szCs w:val="18"/>
                                  <w:bdr w:val="single" w:sz="6" w:space="7" w:color="E0E0E0" w:frame="1"/>
                                </w:rPr>
                              </w:pPr>
                              <w:r w:rsidRPr="005F4AC4">
                                <w:rPr>
                                  <w:rFonts w:ascii="Times New Roman" w:eastAsia="Times New Roman" w:hAnsi="Times New Roman" w:cs="Times New Roman"/>
                                  <w:sz w:val="24"/>
                                  <w:szCs w:val="24"/>
                                </w:rPr>
                                <w:fldChar w:fldCharType="begin"/>
                              </w:r>
                              <w:r w:rsidRPr="005F4AC4">
                                <w:rPr>
                                  <w:rFonts w:ascii="Times New Roman" w:eastAsia="Times New Roman" w:hAnsi="Times New Roman" w:cs="Times New Roman"/>
                                  <w:sz w:val="24"/>
                                  <w:szCs w:val="24"/>
                                </w:rPr>
                                <w:instrText xml:space="preserve"> HYPERLINK "https://open.substack.com/pub/ww2today/p/the-well-supplied-us-army-in-north?utm_source=email-ufi&amp;play_audio=true&amp;token=eyJ1c2VyX2lkIjo0MDAxNDI4NiwicG9zdF9pZCI6MTA4Nzk1MzI0LCJpYXQiOjE2NzkyOTU4MzgsImV4cCI6MTY4MTg4NzgzOCwiaXNzIjoicHViLTM2MzA5NSIsInN1YiI6InBvc3QtcmVhY3Rpb24ifQ.M4LN7mhfKiAxqcZKlSNTnb6mvcINH8SQXlHi-DjX7Eo" \t "_blank" </w:instrText>
                              </w:r>
                              <w:r w:rsidRPr="005F4AC4">
                                <w:rPr>
                                  <w:rFonts w:ascii="Times New Roman" w:eastAsia="Times New Roman" w:hAnsi="Times New Roman" w:cs="Times New Roman"/>
                                  <w:sz w:val="24"/>
                                  <w:szCs w:val="24"/>
                                </w:rPr>
                                <w:fldChar w:fldCharType="separate"/>
                              </w:r>
                            </w:p>
                            <w:p w14:paraId="46419EA7" w14:textId="77777777" w:rsidR="005F4AC4" w:rsidRPr="005F4AC4" w:rsidRDefault="005F4AC4" w:rsidP="005F4AC4">
                              <w:pPr>
                                <w:spacing w:after="0" w:line="240" w:lineRule="auto"/>
                                <w:jc w:val="center"/>
                                <w:rPr>
                                  <w:rFonts w:ascii="Times New Roman" w:eastAsia="Times New Roman" w:hAnsi="Times New Roman" w:cs="Times New Roman"/>
                                  <w:sz w:val="24"/>
                                  <w:szCs w:val="24"/>
                                </w:rPr>
                              </w:pPr>
                              <w:r w:rsidRPr="005F4AC4">
                                <w:rPr>
                                  <w:rFonts w:ascii="Cambria Math" w:eastAsia="Times New Roman" w:hAnsi="Cambria Math" w:cs="Cambria Math"/>
                                  <w:caps/>
                                  <w:color w:val="808080"/>
                                  <w:sz w:val="18"/>
                                  <w:szCs w:val="18"/>
                                  <w:u w:val="single"/>
                                  <w:bdr w:val="single" w:sz="6" w:space="7" w:color="E0E0E0" w:frame="1"/>
                                </w:rPr>
                                <w:t>▷</w:t>
                              </w:r>
                              <w:r w:rsidRPr="005F4AC4">
                                <w:rPr>
                                  <w:rFonts w:ascii="Segoe UI" w:eastAsia="Times New Roman" w:hAnsi="Segoe UI" w:cs="Segoe UI"/>
                                  <w:caps/>
                                  <w:color w:val="808080"/>
                                  <w:sz w:val="18"/>
                                  <w:szCs w:val="18"/>
                                  <w:u w:val="single"/>
                                  <w:bdr w:val="single" w:sz="6" w:space="7" w:color="E0E0E0" w:frame="1"/>
                                </w:rPr>
                                <w:t>  LISTEN</w:t>
                              </w:r>
                              <w:r w:rsidRPr="005F4AC4">
                                <w:rPr>
                                  <w:rFonts w:ascii="Times New Roman" w:eastAsia="Times New Roman" w:hAnsi="Times New Roman" w:cs="Times New Roman"/>
                                  <w:sz w:val="24"/>
                                  <w:szCs w:val="24"/>
                                </w:rPr>
                                <w:fldChar w:fldCharType="end"/>
                              </w:r>
                            </w:p>
                          </w:tc>
                        </w:tr>
                      </w:tbl>
                      <w:p w14:paraId="1405DE22" w14:textId="77777777" w:rsidR="005F4AC4" w:rsidRPr="005F4AC4" w:rsidRDefault="005F4AC4" w:rsidP="005F4AC4">
                        <w:pPr>
                          <w:spacing w:after="0" w:line="240" w:lineRule="auto"/>
                          <w:rPr>
                            <w:rFonts w:ascii="Times New Roman" w:eastAsia="Times New Roman" w:hAnsi="Times New Roman" w:cs="Times New Roman"/>
                            <w:sz w:val="24"/>
                            <w:szCs w:val="24"/>
                          </w:rPr>
                        </w:pPr>
                      </w:p>
                    </w:tc>
                  </w:tr>
                </w:tbl>
                <w:p w14:paraId="48265712" w14:textId="77777777" w:rsidR="005F4AC4" w:rsidRPr="005F4AC4" w:rsidRDefault="005F4AC4" w:rsidP="005F4AC4">
                  <w:pPr>
                    <w:spacing w:after="0" w:line="240" w:lineRule="auto"/>
                    <w:jc w:val="right"/>
                    <w:rPr>
                      <w:rFonts w:ascii="Times New Roman" w:eastAsia="Times New Roman" w:hAnsi="Times New Roman" w:cs="Times New Roman"/>
                      <w:sz w:val="24"/>
                      <w:szCs w:val="24"/>
                    </w:rPr>
                  </w:pPr>
                </w:p>
              </w:tc>
            </w:tr>
          </w:tbl>
          <w:p w14:paraId="1B742AB3" w14:textId="77777777" w:rsidR="005F4AC4" w:rsidRPr="005F4AC4" w:rsidRDefault="005F4AC4" w:rsidP="005F4AC4">
            <w:pPr>
              <w:spacing w:after="0" w:line="240" w:lineRule="auto"/>
              <w:rPr>
                <w:rFonts w:ascii="Times New Roman" w:eastAsia="Times New Roman" w:hAnsi="Times New Roman" w:cs="Times New Roman"/>
                <w:sz w:val="24"/>
                <w:szCs w:val="24"/>
              </w:rPr>
            </w:pPr>
          </w:p>
        </w:tc>
      </w:tr>
      <w:tr w:rsidR="005F4AC4" w:rsidRPr="005F4AC4" w14:paraId="71B6D388" w14:textId="77777777" w:rsidTr="005F4AC4">
        <w:trPr>
          <w:trHeight w:val="240"/>
          <w:tblCellSpacing w:w="0" w:type="dxa"/>
        </w:trPr>
        <w:tc>
          <w:tcPr>
            <w:tcW w:w="0" w:type="auto"/>
            <w:gridSpan w:val="3"/>
            <w:vAlign w:val="center"/>
            <w:hideMark/>
          </w:tcPr>
          <w:p w14:paraId="7D6047FE" w14:textId="77777777" w:rsidR="005F4AC4" w:rsidRPr="005F4AC4" w:rsidRDefault="005F4AC4" w:rsidP="005F4AC4">
            <w:pPr>
              <w:spacing w:after="0" w:line="0" w:lineRule="auto"/>
              <w:rPr>
                <w:rFonts w:ascii="Times New Roman" w:eastAsia="Times New Roman" w:hAnsi="Times New Roman" w:cs="Times New Roman"/>
                <w:sz w:val="2"/>
                <w:szCs w:val="2"/>
              </w:rPr>
            </w:pPr>
            <w:r w:rsidRPr="005F4AC4">
              <w:rPr>
                <w:rFonts w:ascii="Times New Roman" w:eastAsia="Times New Roman" w:hAnsi="Times New Roman" w:cs="Times New Roman"/>
                <w:sz w:val="2"/>
                <w:szCs w:val="2"/>
              </w:rPr>
              <w:t> </w:t>
            </w:r>
          </w:p>
        </w:tc>
      </w:tr>
      <w:tr w:rsidR="005F4AC4" w:rsidRPr="005F4AC4" w14:paraId="58252047" w14:textId="77777777" w:rsidTr="005F4AC4">
        <w:tblPrEx>
          <w:tblBorders>
            <w:top w:val="none" w:sz="0" w:space="0" w:color="auto"/>
            <w:bottom w:val="none" w:sz="0" w:space="0" w:color="auto"/>
          </w:tblBorders>
        </w:tblPrEx>
        <w:trPr>
          <w:tblCellSpacing w:w="0" w:type="dxa"/>
        </w:trPr>
        <w:tc>
          <w:tcPr>
            <w:tcW w:w="0" w:type="auto"/>
            <w:vAlign w:val="center"/>
            <w:hideMark/>
          </w:tcPr>
          <w:p w14:paraId="0DDDF6C7" w14:textId="77777777" w:rsidR="005F4AC4" w:rsidRPr="005F4AC4" w:rsidRDefault="005F4AC4" w:rsidP="005F4AC4">
            <w:pPr>
              <w:shd w:val="clear" w:color="auto" w:fill="FFFFFF"/>
              <w:spacing w:after="0" w:line="390" w:lineRule="atLeast"/>
              <w:rPr>
                <w:rFonts w:ascii="Arial" w:eastAsia="Times New Roman" w:hAnsi="Arial" w:cs="Arial"/>
                <w:color w:val="222222"/>
                <w:sz w:val="24"/>
                <w:szCs w:val="24"/>
              </w:rPr>
            </w:pPr>
          </w:p>
        </w:tc>
        <w:tc>
          <w:tcPr>
            <w:tcW w:w="21840" w:type="dxa"/>
            <w:vAlign w:val="center"/>
            <w:hideMark/>
          </w:tcPr>
          <w:p w14:paraId="1750F933" w14:textId="11548578" w:rsidR="005F4AC4" w:rsidRPr="005F4AC4" w:rsidRDefault="005F4AC4" w:rsidP="005F4AC4">
            <w:pPr>
              <w:spacing w:after="0" w:line="240" w:lineRule="auto"/>
              <w:jc w:val="center"/>
              <w:rPr>
                <w:rFonts w:ascii="Times New Roman" w:eastAsia="Times New Roman" w:hAnsi="Times New Roman" w:cs="Times New Roman"/>
                <w:sz w:val="24"/>
                <w:szCs w:val="24"/>
              </w:rPr>
            </w:pPr>
            <w:r w:rsidRPr="005F4AC4">
              <w:rPr>
                <w:rFonts w:ascii="Times New Roman" w:eastAsia="Times New Roman" w:hAnsi="Times New Roman" w:cs="Times New Roman"/>
                <w:noProof/>
                <w:color w:val="1155CC"/>
                <w:sz w:val="24"/>
                <w:szCs w:val="24"/>
                <w:bdr w:val="none" w:sz="0" w:space="0" w:color="auto" w:frame="1"/>
              </w:rPr>
              <w:drawing>
                <wp:inline distT="0" distB="0" distL="0" distR="0" wp14:anchorId="23F14356" wp14:editId="69BCF6CA">
                  <wp:extent cx="5238750" cy="4095750"/>
                  <wp:effectExtent l="0" t="0" r="0" b="0"/>
                  <wp:docPr id="8" name="Picture 8">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38750" cy="4095750"/>
                          </a:xfrm>
                          <a:prstGeom prst="rect">
                            <a:avLst/>
                          </a:prstGeom>
                          <a:noFill/>
                          <a:ln>
                            <a:noFill/>
                          </a:ln>
                        </pic:spPr>
                      </pic:pic>
                    </a:graphicData>
                  </a:graphic>
                </wp:inline>
              </w:drawing>
            </w:r>
          </w:p>
        </w:tc>
        <w:tc>
          <w:tcPr>
            <w:tcW w:w="0" w:type="auto"/>
            <w:vAlign w:val="center"/>
            <w:hideMark/>
          </w:tcPr>
          <w:p w14:paraId="1874E941" w14:textId="77777777" w:rsidR="005F4AC4" w:rsidRPr="005F4AC4" w:rsidRDefault="005F4AC4" w:rsidP="005F4AC4">
            <w:pPr>
              <w:spacing w:after="0" w:line="240" w:lineRule="auto"/>
              <w:jc w:val="center"/>
              <w:rPr>
                <w:rFonts w:ascii="Times New Roman" w:eastAsia="Times New Roman" w:hAnsi="Times New Roman" w:cs="Times New Roman"/>
                <w:sz w:val="24"/>
                <w:szCs w:val="24"/>
              </w:rPr>
            </w:pPr>
          </w:p>
        </w:tc>
      </w:tr>
    </w:tbl>
    <w:p w14:paraId="23543071" w14:textId="77777777" w:rsidR="005F4AC4" w:rsidRPr="005F4AC4" w:rsidRDefault="005F4AC4" w:rsidP="005F4AC4">
      <w:pPr>
        <w:shd w:val="clear" w:color="auto" w:fill="FFFFFF"/>
        <w:spacing w:after="0" w:line="390" w:lineRule="atLeast"/>
        <w:rPr>
          <w:rFonts w:ascii="Arial" w:eastAsia="Times New Roman" w:hAnsi="Arial" w:cs="Arial"/>
          <w:color w:val="222222"/>
          <w:sz w:val="24"/>
          <w:szCs w:val="24"/>
        </w:rPr>
      </w:pPr>
      <w:r w:rsidRPr="005F4AC4">
        <w:rPr>
          <w:rFonts w:ascii="Arial" w:eastAsia="Times New Roman" w:hAnsi="Arial" w:cs="Arial"/>
          <w:color w:val="222222"/>
          <w:sz w:val="24"/>
          <w:szCs w:val="24"/>
        </w:rPr>
        <w:t>US infantry marching through Tunisia. They follow a reconnaissance unit which has cleared the fields of mines. 26 February, 1943. 2nd Battalion, 16th Infantry Regiment, 1st Infantry Division</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5F4AC4" w:rsidRPr="005F4AC4" w14:paraId="04DFD794" w14:textId="77777777" w:rsidTr="005F4AC4">
        <w:trPr>
          <w:tblCellSpacing w:w="0" w:type="dxa"/>
        </w:trPr>
        <w:tc>
          <w:tcPr>
            <w:tcW w:w="0" w:type="auto"/>
            <w:vAlign w:val="center"/>
            <w:hideMark/>
          </w:tcPr>
          <w:p w14:paraId="6FD3210F" w14:textId="77777777" w:rsidR="005F4AC4" w:rsidRPr="005F4AC4" w:rsidRDefault="005F4AC4" w:rsidP="005F4AC4">
            <w:pPr>
              <w:shd w:val="clear" w:color="auto" w:fill="FFFFFF"/>
              <w:spacing w:after="0" w:line="390" w:lineRule="atLeast"/>
              <w:rPr>
                <w:rFonts w:ascii="Arial" w:eastAsia="Times New Roman" w:hAnsi="Arial" w:cs="Arial"/>
                <w:color w:val="222222"/>
                <w:sz w:val="24"/>
                <w:szCs w:val="24"/>
              </w:rPr>
            </w:pPr>
          </w:p>
        </w:tc>
        <w:tc>
          <w:tcPr>
            <w:tcW w:w="21840" w:type="dxa"/>
            <w:vAlign w:val="center"/>
            <w:hideMark/>
          </w:tcPr>
          <w:p w14:paraId="11A83DA1" w14:textId="022F37E5" w:rsidR="005F4AC4" w:rsidRPr="005F4AC4" w:rsidRDefault="005F4AC4" w:rsidP="005F4AC4">
            <w:pPr>
              <w:spacing w:after="0" w:line="240" w:lineRule="auto"/>
              <w:jc w:val="center"/>
              <w:rPr>
                <w:rFonts w:ascii="Times New Roman" w:eastAsia="Times New Roman" w:hAnsi="Times New Roman" w:cs="Times New Roman"/>
                <w:sz w:val="24"/>
                <w:szCs w:val="24"/>
              </w:rPr>
            </w:pPr>
            <w:r w:rsidRPr="005F4AC4">
              <w:rPr>
                <w:rFonts w:ascii="Times New Roman" w:eastAsia="Times New Roman" w:hAnsi="Times New Roman" w:cs="Times New Roman"/>
                <w:noProof/>
                <w:color w:val="1155CC"/>
                <w:sz w:val="24"/>
                <w:szCs w:val="24"/>
                <w:bdr w:val="none" w:sz="0" w:space="0" w:color="auto" w:frame="1"/>
              </w:rPr>
              <w:drawing>
                <wp:inline distT="0" distB="0" distL="0" distR="0" wp14:anchorId="79B11008" wp14:editId="6294D153">
                  <wp:extent cx="5238750" cy="4114800"/>
                  <wp:effectExtent l="0" t="0" r="0" b="0"/>
                  <wp:docPr id="7" name="Picture 7">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38750" cy="4114800"/>
                          </a:xfrm>
                          <a:prstGeom prst="rect">
                            <a:avLst/>
                          </a:prstGeom>
                          <a:noFill/>
                          <a:ln>
                            <a:noFill/>
                          </a:ln>
                        </pic:spPr>
                      </pic:pic>
                    </a:graphicData>
                  </a:graphic>
                </wp:inline>
              </w:drawing>
            </w:r>
          </w:p>
        </w:tc>
        <w:tc>
          <w:tcPr>
            <w:tcW w:w="0" w:type="auto"/>
            <w:vAlign w:val="center"/>
            <w:hideMark/>
          </w:tcPr>
          <w:p w14:paraId="7E5102A8" w14:textId="77777777" w:rsidR="005F4AC4" w:rsidRPr="005F4AC4" w:rsidRDefault="005F4AC4" w:rsidP="005F4AC4">
            <w:pPr>
              <w:spacing w:after="0" w:line="240" w:lineRule="auto"/>
              <w:jc w:val="center"/>
              <w:rPr>
                <w:rFonts w:ascii="Times New Roman" w:eastAsia="Times New Roman" w:hAnsi="Times New Roman" w:cs="Times New Roman"/>
                <w:sz w:val="24"/>
                <w:szCs w:val="24"/>
              </w:rPr>
            </w:pPr>
          </w:p>
        </w:tc>
      </w:tr>
    </w:tbl>
    <w:p w14:paraId="1A5DF5A6" w14:textId="77777777" w:rsidR="005F4AC4" w:rsidRPr="005F4AC4" w:rsidRDefault="005F4AC4" w:rsidP="005F4AC4">
      <w:pPr>
        <w:shd w:val="clear" w:color="auto" w:fill="FFFFFF"/>
        <w:spacing w:line="390" w:lineRule="atLeast"/>
        <w:rPr>
          <w:rFonts w:ascii="Arial" w:eastAsia="Times New Roman" w:hAnsi="Arial" w:cs="Arial"/>
          <w:color w:val="222222"/>
          <w:sz w:val="24"/>
          <w:szCs w:val="24"/>
        </w:rPr>
      </w:pPr>
      <w:r w:rsidRPr="005F4AC4">
        <w:rPr>
          <w:rFonts w:ascii="Arial" w:eastAsia="Times New Roman" w:hAnsi="Arial" w:cs="Arial"/>
          <w:color w:val="222222"/>
          <w:sz w:val="24"/>
          <w:szCs w:val="24"/>
        </w:rPr>
        <w:t xml:space="preserve">2nd Bn. 16th Inf., marching through the Kasserine Pass, on to Kasserine and </w:t>
      </w:r>
      <w:proofErr w:type="spellStart"/>
      <w:r w:rsidRPr="005F4AC4">
        <w:rPr>
          <w:rFonts w:ascii="Arial" w:eastAsia="Times New Roman" w:hAnsi="Arial" w:cs="Arial"/>
          <w:color w:val="222222"/>
          <w:sz w:val="24"/>
          <w:szCs w:val="24"/>
        </w:rPr>
        <w:t>Farriana</w:t>
      </w:r>
      <w:proofErr w:type="spellEnd"/>
      <w:r w:rsidRPr="005F4AC4">
        <w:rPr>
          <w:rFonts w:ascii="Arial" w:eastAsia="Times New Roman" w:hAnsi="Arial" w:cs="Arial"/>
          <w:color w:val="222222"/>
          <w:sz w:val="24"/>
          <w:szCs w:val="24"/>
        </w:rPr>
        <w:t>. Visa looking out east toward Kasserine through the pass. 26 February, 1943</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5F4AC4" w:rsidRPr="005F4AC4" w14:paraId="270226D8" w14:textId="77777777" w:rsidTr="005F4AC4">
        <w:trPr>
          <w:tblCellSpacing w:w="0" w:type="dxa"/>
        </w:trPr>
        <w:tc>
          <w:tcPr>
            <w:tcW w:w="0" w:type="auto"/>
            <w:vAlign w:val="center"/>
            <w:hideMark/>
          </w:tcPr>
          <w:p w14:paraId="21A5B394" w14:textId="77777777" w:rsidR="005F4AC4" w:rsidRPr="005F4AC4" w:rsidRDefault="005F4AC4" w:rsidP="005F4AC4">
            <w:pPr>
              <w:shd w:val="clear" w:color="auto" w:fill="FFFFFF"/>
              <w:spacing w:after="0" w:line="390" w:lineRule="atLeast"/>
              <w:rPr>
                <w:rFonts w:ascii="Arial" w:eastAsia="Times New Roman" w:hAnsi="Arial" w:cs="Arial"/>
                <w:color w:val="222222"/>
                <w:sz w:val="24"/>
                <w:szCs w:val="24"/>
              </w:rPr>
            </w:pPr>
          </w:p>
        </w:tc>
        <w:tc>
          <w:tcPr>
            <w:tcW w:w="21840" w:type="dxa"/>
            <w:vAlign w:val="center"/>
            <w:hideMark/>
          </w:tcPr>
          <w:p w14:paraId="6CE6F92C" w14:textId="260DD9E7" w:rsidR="005F4AC4" w:rsidRPr="005F4AC4" w:rsidRDefault="005F4AC4" w:rsidP="005F4AC4">
            <w:pPr>
              <w:spacing w:after="0" w:line="240" w:lineRule="auto"/>
              <w:jc w:val="center"/>
              <w:rPr>
                <w:rFonts w:ascii="Times New Roman" w:eastAsia="Times New Roman" w:hAnsi="Times New Roman" w:cs="Times New Roman"/>
                <w:sz w:val="24"/>
                <w:szCs w:val="24"/>
              </w:rPr>
            </w:pPr>
            <w:r w:rsidRPr="005F4AC4">
              <w:rPr>
                <w:rFonts w:ascii="Times New Roman" w:eastAsia="Times New Roman" w:hAnsi="Times New Roman" w:cs="Times New Roman"/>
                <w:noProof/>
                <w:color w:val="1155CC"/>
                <w:sz w:val="24"/>
                <w:szCs w:val="24"/>
                <w:bdr w:val="none" w:sz="0" w:space="0" w:color="auto" w:frame="1"/>
              </w:rPr>
              <w:drawing>
                <wp:inline distT="0" distB="0" distL="0" distR="0" wp14:anchorId="18C10249" wp14:editId="60E75752">
                  <wp:extent cx="5238750" cy="4238625"/>
                  <wp:effectExtent l="0" t="0" r="0" b="9525"/>
                  <wp:docPr id="6" name="Picture 6">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38750" cy="4238625"/>
                          </a:xfrm>
                          <a:prstGeom prst="rect">
                            <a:avLst/>
                          </a:prstGeom>
                          <a:noFill/>
                          <a:ln>
                            <a:noFill/>
                          </a:ln>
                        </pic:spPr>
                      </pic:pic>
                    </a:graphicData>
                  </a:graphic>
                </wp:inline>
              </w:drawing>
            </w:r>
          </w:p>
        </w:tc>
        <w:tc>
          <w:tcPr>
            <w:tcW w:w="0" w:type="auto"/>
            <w:vAlign w:val="center"/>
            <w:hideMark/>
          </w:tcPr>
          <w:p w14:paraId="73F206F7" w14:textId="77777777" w:rsidR="005F4AC4" w:rsidRPr="005F4AC4" w:rsidRDefault="005F4AC4" w:rsidP="005F4AC4">
            <w:pPr>
              <w:spacing w:after="0" w:line="240" w:lineRule="auto"/>
              <w:jc w:val="center"/>
              <w:rPr>
                <w:rFonts w:ascii="Times New Roman" w:eastAsia="Times New Roman" w:hAnsi="Times New Roman" w:cs="Times New Roman"/>
                <w:sz w:val="24"/>
                <w:szCs w:val="24"/>
              </w:rPr>
            </w:pPr>
          </w:p>
        </w:tc>
      </w:tr>
    </w:tbl>
    <w:p w14:paraId="189902B7" w14:textId="77777777" w:rsidR="005F4AC4" w:rsidRPr="005F4AC4" w:rsidRDefault="005F4AC4" w:rsidP="005F4AC4">
      <w:pPr>
        <w:shd w:val="clear" w:color="auto" w:fill="FFFFFF"/>
        <w:spacing w:line="390" w:lineRule="atLeast"/>
        <w:rPr>
          <w:rFonts w:ascii="Arial" w:eastAsia="Times New Roman" w:hAnsi="Arial" w:cs="Arial"/>
          <w:color w:val="222222"/>
          <w:sz w:val="24"/>
          <w:szCs w:val="24"/>
        </w:rPr>
      </w:pPr>
      <w:r w:rsidRPr="005F4AC4">
        <w:rPr>
          <w:rFonts w:ascii="Arial" w:eastAsia="Times New Roman" w:hAnsi="Arial" w:cs="Arial"/>
          <w:color w:val="222222"/>
          <w:sz w:val="24"/>
          <w:szCs w:val="24"/>
        </w:rPr>
        <w:t>A German Mark IV tank knocked out by American artillery fire. One shot entered the tank, exploded and blew up the ammunition carried by the tank. The interior and motors were completely demolished. 26 February, 1943. Kasserine Pass, Tunisia.</w:t>
      </w:r>
    </w:p>
    <w:p w14:paraId="4109DC94" w14:textId="77777777" w:rsidR="005F4AC4" w:rsidRPr="005F4AC4" w:rsidRDefault="005F4AC4" w:rsidP="005F4AC4">
      <w:pPr>
        <w:shd w:val="clear" w:color="auto" w:fill="FFFFFF"/>
        <w:spacing w:after="300" w:line="390" w:lineRule="atLeast"/>
        <w:rPr>
          <w:rFonts w:ascii="Arial" w:eastAsia="Times New Roman" w:hAnsi="Arial" w:cs="Arial"/>
          <w:color w:val="404040"/>
          <w:sz w:val="24"/>
          <w:szCs w:val="24"/>
        </w:rPr>
      </w:pPr>
      <w:r w:rsidRPr="005F4AC4">
        <w:rPr>
          <w:rFonts w:ascii="Arial" w:eastAsia="Times New Roman" w:hAnsi="Arial" w:cs="Arial"/>
          <w:color w:val="404040"/>
          <w:sz w:val="24"/>
          <w:szCs w:val="24"/>
        </w:rPr>
        <w:t>British war correspondent Alan Moorehead</w:t>
      </w:r>
      <w:r w:rsidRPr="005F4AC4">
        <w:rPr>
          <w:rFonts w:ascii="Arial" w:eastAsia="Times New Roman" w:hAnsi="Arial" w:cs="Arial"/>
          <w:color w:val="404040"/>
          <w:sz w:val="30"/>
          <w:szCs w:val="30"/>
        </w:rPr>
        <w:t>¹</w:t>
      </w:r>
      <w:r w:rsidRPr="005F4AC4">
        <w:rPr>
          <w:rFonts w:ascii="Arial" w:eastAsia="Times New Roman" w:hAnsi="Arial" w:cs="Arial"/>
          <w:color w:val="404040"/>
          <w:sz w:val="24"/>
          <w:szCs w:val="24"/>
        </w:rPr>
        <w:t> had been in the desert from the very beginning. His classic account of the campaign in North Africa is full of incidental detail, painting a vivid picture of what life was like in the field.</w:t>
      </w:r>
    </w:p>
    <w:p w14:paraId="325FF927" w14:textId="77777777" w:rsidR="005F4AC4" w:rsidRPr="005F4AC4" w:rsidRDefault="005F4AC4" w:rsidP="005F4AC4">
      <w:pPr>
        <w:shd w:val="clear" w:color="auto" w:fill="FFFFFF"/>
        <w:spacing w:line="390" w:lineRule="atLeast"/>
        <w:jc w:val="center"/>
        <w:rPr>
          <w:rFonts w:ascii="Arial" w:eastAsia="Times New Roman" w:hAnsi="Arial" w:cs="Arial"/>
          <w:i/>
          <w:iCs/>
          <w:color w:val="404040"/>
          <w:sz w:val="24"/>
          <w:szCs w:val="24"/>
        </w:rPr>
      </w:pPr>
      <w:r w:rsidRPr="005F4AC4">
        <w:rPr>
          <w:rFonts w:ascii="Arial" w:eastAsia="Times New Roman" w:hAnsi="Arial" w:cs="Arial"/>
          <w:i/>
          <w:iCs/>
          <w:color w:val="404040"/>
          <w:sz w:val="24"/>
          <w:szCs w:val="24"/>
        </w:rPr>
        <w:t>It was the volume of this stuff, the intensity of the firepower that was so impressive. Possibly the troops could have done with a better heavy machine gun and an improved mortar, but in general, there was no question that they were the best-equipped allied army at the front.</w:t>
      </w:r>
    </w:p>
    <w:p w14:paraId="26E6096A" w14:textId="77777777" w:rsidR="005F4AC4" w:rsidRPr="005F4AC4" w:rsidRDefault="005F4AC4" w:rsidP="005F4AC4">
      <w:pPr>
        <w:shd w:val="clear" w:color="auto" w:fill="FFFFFF"/>
        <w:spacing w:after="300" w:line="390" w:lineRule="atLeast"/>
        <w:rPr>
          <w:rFonts w:ascii="Arial" w:eastAsia="Times New Roman" w:hAnsi="Arial" w:cs="Arial"/>
          <w:color w:val="404040"/>
          <w:sz w:val="24"/>
          <w:szCs w:val="24"/>
        </w:rPr>
      </w:pPr>
      <w:r w:rsidRPr="005F4AC4">
        <w:rPr>
          <w:rFonts w:ascii="Arial" w:eastAsia="Times New Roman" w:hAnsi="Arial" w:cs="Arial"/>
          <w:color w:val="404040"/>
          <w:sz w:val="24"/>
          <w:szCs w:val="24"/>
        </w:rPr>
        <w:br/>
        <w:t>In mid-March he learnt that US forces were poised for a new attack in the west of Tunisia, squeezing the Germans as the 8th Army made their assault in the southeast.</w:t>
      </w:r>
    </w:p>
    <w:p w14:paraId="6203DC7B" w14:textId="77777777" w:rsidR="005F4AC4" w:rsidRPr="005F4AC4" w:rsidRDefault="005F4AC4" w:rsidP="005F4AC4">
      <w:pPr>
        <w:shd w:val="clear" w:color="auto" w:fill="FFFFFF"/>
        <w:spacing w:after="300" w:line="390" w:lineRule="atLeast"/>
        <w:rPr>
          <w:rFonts w:ascii="Arial" w:eastAsia="Times New Roman" w:hAnsi="Arial" w:cs="Arial"/>
          <w:color w:val="404040"/>
          <w:sz w:val="24"/>
          <w:szCs w:val="24"/>
        </w:rPr>
      </w:pPr>
      <w:proofErr w:type="spellStart"/>
      <w:r w:rsidRPr="005F4AC4">
        <w:rPr>
          <w:rFonts w:ascii="Arial" w:eastAsia="Times New Roman" w:hAnsi="Arial" w:cs="Arial"/>
          <w:color w:val="404040"/>
          <w:sz w:val="24"/>
          <w:szCs w:val="24"/>
        </w:rPr>
        <w:lastRenderedPageBreak/>
        <w:t>Moorehead</w:t>
      </w:r>
      <w:proofErr w:type="spellEnd"/>
      <w:r w:rsidRPr="005F4AC4">
        <w:rPr>
          <w:rFonts w:ascii="Arial" w:eastAsia="Times New Roman" w:hAnsi="Arial" w:cs="Arial"/>
          <w:color w:val="404040"/>
          <w:sz w:val="24"/>
          <w:szCs w:val="24"/>
        </w:rPr>
        <w:t xml:space="preserve"> took the opportunity to visit the US troops on the eve of battle:</w:t>
      </w:r>
    </w:p>
    <w:p w14:paraId="492E44A2" w14:textId="77777777" w:rsidR="005F4AC4" w:rsidRPr="005F4AC4" w:rsidRDefault="005F4AC4" w:rsidP="005F4AC4">
      <w:pPr>
        <w:shd w:val="clear" w:color="auto" w:fill="FFFFFF"/>
        <w:spacing w:after="300" w:line="390" w:lineRule="atLeast"/>
        <w:ind w:left="300"/>
        <w:rPr>
          <w:rFonts w:ascii="Arial" w:eastAsia="Times New Roman" w:hAnsi="Arial" w:cs="Arial"/>
          <w:color w:val="404040"/>
          <w:sz w:val="24"/>
          <w:szCs w:val="24"/>
        </w:rPr>
      </w:pPr>
      <w:r w:rsidRPr="005F4AC4">
        <w:rPr>
          <w:rFonts w:ascii="Arial" w:eastAsia="Times New Roman" w:hAnsi="Arial" w:cs="Arial"/>
          <w:color w:val="404040"/>
          <w:sz w:val="24"/>
          <w:szCs w:val="24"/>
        </w:rPr>
        <w:t>In the drizzling rain little groups of infantrymen were drawn up to receive their last instructions. They were hardly more than boys, most of them, wonderfully tall and proportioned and looking very forbidding under their Nazi-like helmets.</w:t>
      </w:r>
    </w:p>
    <w:p w14:paraId="0F0BCE8D" w14:textId="77777777" w:rsidR="005F4AC4" w:rsidRPr="005F4AC4" w:rsidRDefault="005F4AC4" w:rsidP="005F4AC4">
      <w:pPr>
        <w:shd w:val="clear" w:color="auto" w:fill="FFFFFF"/>
        <w:spacing w:after="300" w:line="390" w:lineRule="atLeast"/>
        <w:ind w:left="300"/>
        <w:rPr>
          <w:rFonts w:ascii="Arial" w:eastAsia="Times New Roman" w:hAnsi="Arial" w:cs="Arial"/>
          <w:color w:val="404040"/>
          <w:sz w:val="24"/>
          <w:szCs w:val="24"/>
        </w:rPr>
      </w:pPr>
      <w:r w:rsidRPr="005F4AC4">
        <w:rPr>
          <w:rFonts w:ascii="Arial" w:eastAsia="Times New Roman" w:hAnsi="Arial" w:cs="Arial"/>
          <w:color w:val="404040"/>
          <w:sz w:val="24"/>
          <w:szCs w:val="24"/>
        </w:rPr>
        <w:br/>
        <w:t>Unlike the British battledress and equipment, which tends to hold a man stiffly upright, these boys were in a uniform which gave them plenty of free movement. The short and formless weatherproof jacket was scarcely a garment of beauty, but it allowed the men to walk in the easy stooping way to which they were accustomed.</w:t>
      </w:r>
    </w:p>
    <w:p w14:paraId="52FFA694" w14:textId="77777777" w:rsidR="005F4AC4" w:rsidRPr="005F4AC4" w:rsidRDefault="005F4AC4" w:rsidP="005F4AC4">
      <w:pPr>
        <w:shd w:val="clear" w:color="auto" w:fill="FFFFFF"/>
        <w:spacing w:after="300" w:line="390" w:lineRule="atLeast"/>
        <w:ind w:left="300"/>
        <w:rPr>
          <w:rFonts w:ascii="Arial" w:eastAsia="Times New Roman" w:hAnsi="Arial" w:cs="Arial"/>
          <w:color w:val="404040"/>
          <w:sz w:val="24"/>
          <w:szCs w:val="24"/>
        </w:rPr>
      </w:pPr>
      <w:r w:rsidRPr="005F4AC4">
        <w:rPr>
          <w:rFonts w:ascii="Arial" w:eastAsia="Times New Roman" w:hAnsi="Arial" w:cs="Arial"/>
          <w:color w:val="404040"/>
          <w:sz w:val="24"/>
          <w:szCs w:val="24"/>
        </w:rPr>
        <w:t xml:space="preserve">Most of the American stuff was first-class, and even as good or better than the German. Their mess tins, water bottles, rubber-soled boots, </w:t>
      </w:r>
      <w:proofErr w:type="spellStart"/>
      <w:r w:rsidRPr="005F4AC4">
        <w:rPr>
          <w:rFonts w:ascii="Arial" w:eastAsia="Times New Roman" w:hAnsi="Arial" w:cs="Arial"/>
          <w:color w:val="404040"/>
          <w:sz w:val="24"/>
          <w:szCs w:val="24"/>
        </w:rPr>
        <w:t>woollen</w:t>
      </w:r>
      <w:proofErr w:type="spellEnd"/>
      <w:r w:rsidRPr="005F4AC4">
        <w:rPr>
          <w:rFonts w:ascii="Arial" w:eastAsia="Times New Roman" w:hAnsi="Arial" w:cs="Arial"/>
          <w:color w:val="404040"/>
          <w:sz w:val="24"/>
          <w:szCs w:val="24"/>
        </w:rPr>
        <w:t xml:space="preserve"> underclothes, shirts and windbreakers were all superior to the British equivalents and their uniforms in general were made of finer stuff.</w:t>
      </w:r>
    </w:p>
    <w:p w14:paraId="34A64DD0" w14:textId="77777777" w:rsidR="005F4AC4" w:rsidRPr="005F4AC4" w:rsidRDefault="005F4AC4" w:rsidP="005F4AC4">
      <w:pPr>
        <w:shd w:val="clear" w:color="auto" w:fill="FFFFFF"/>
        <w:spacing w:line="390" w:lineRule="atLeast"/>
        <w:ind w:left="300"/>
        <w:rPr>
          <w:rFonts w:ascii="Arial" w:eastAsia="Times New Roman" w:hAnsi="Arial" w:cs="Arial"/>
          <w:color w:val="404040"/>
          <w:sz w:val="24"/>
          <w:szCs w:val="24"/>
        </w:rPr>
      </w:pPr>
      <w:r w:rsidRPr="005F4AC4">
        <w:rPr>
          <w:rFonts w:ascii="Arial" w:eastAsia="Times New Roman" w:hAnsi="Arial" w:cs="Arial"/>
          <w:color w:val="404040"/>
          <w:sz w:val="24"/>
          <w:szCs w:val="24"/>
        </w:rPr>
        <w:br/>
        <w:t>The Garand rifle and the officers’ carbine were already regarded by many veterans as the best small arms on the front. As for their heavier equipment, it is doubtful if any army ever went to war so well supplied.</w:t>
      </w:r>
    </w:p>
    <w:p w14:paraId="6B03FA6E" w14:textId="77777777" w:rsidR="005F4AC4" w:rsidRPr="005F4AC4" w:rsidRDefault="005F4AC4" w:rsidP="005F4AC4">
      <w:pPr>
        <w:shd w:val="clear" w:color="auto" w:fill="FFFFFF"/>
        <w:spacing w:line="390" w:lineRule="atLeast"/>
        <w:jc w:val="center"/>
        <w:rPr>
          <w:rFonts w:ascii="Arial" w:eastAsia="Times New Roman" w:hAnsi="Arial" w:cs="Arial"/>
          <w:i/>
          <w:iCs/>
          <w:color w:val="404040"/>
          <w:sz w:val="24"/>
          <w:szCs w:val="24"/>
        </w:rPr>
      </w:pPr>
      <w:r w:rsidRPr="005F4AC4">
        <w:rPr>
          <w:rFonts w:ascii="Arial" w:eastAsia="Times New Roman" w:hAnsi="Arial" w:cs="Arial"/>
          <w:i/>
          <w:iCs/>
          <w:color w:val="404040"/>
          <w:sz w:val="24"/>
          <w:szCs w:val="24"/>
        </w:rPr>
        <w:t>By European army standards the American rations were lavish to the point of extravagance - vast quantities of tinned meats, fruits and vegetables. In any American mess you could be sure of getting an excellent hot meat and vegetable stew, a plate of fruit, white bread and a cup of coffee.</w:t>
      </w:r>
    </w:p>
    <w:p w14:paraId="12AB2DF2" w14:textId="77777777" w:rsidR="005F4AC4" w:rsidRPr="005F4AC4" w:rsidRDefault="005F4AC4" w:rsidP="005F4AC4">
      <w:pPr>
        <w:shd w:val="clear" w:color="auto" w:fill="FFFFFF"/>
        <w:spacing w:line="390" w:lineRule="atLeast"/>
        <w:ind w:left="300"/>
        <w:rPr>
          <w:rFonts w:ascii="Arial" w:eastAsia="Times New Roman" w:hAnsi="Arial" w:cs="Arial"/>
          <w:color w:val="404040"/>
          <w:sz w:val="24"/>
          <w:szCs w:val="24"/>
        </w:rPr>
      </w:pPr>
      <w:r w:rsidRPr="005F4AC4">
        <w:rPr>
          <w:rFonts w:ascii="Arial" w:eastAsia="Times New Roman" w:hAnsi="Arial" w:cs="Arial"/>
          <w:color w:val="404040"/>
          <w:sz w:val="24"/>
          <w:szCs w:val="24"/>
        </w:rPr>
        <w:br/>
        <w:t>The only general criticism might have been that there was too much of it. Every other truck had a machine-gun mounted on its cabin. The self-propelling guns and the Long Tom guns were some of the heaviest artillery along the whole front. The diesel Sherman was certainly the best tank of its class.</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5F4AC4" w:rsidRPr="005F4AC4" w14:paraId="76049485" w14:textId="77777777" w:rsidTr="005F4AC4">
        <w:trPr>
          <w:tblCellSpacing w:w="0" w:type="dxa"/>
        </w:trPr>
        <w:tc>
          <w:tcPr>
            <w:tcW w:w="0" w:type="auto"/>
            <w:vAlign w:val="center"/>
            <w:hideMark/>
          </w:tcPr>
          <w:p w14:paraId="4C0E6A9D" w14:textId="77777777" w:rsidR="005F4AC4" w:rsidRPr="005F4AC4" w:rsidRDefault="005F4AC4" w:rsidP="005F4AC4">
            <w:pPr>
              <w:spacing w:after="0" w:line="240" w:lineRule="auto"/>
              <w:rPr>
                <w:rFonts w:ascii="Arial" w:eastAsia="Times New Roman" w:hAnsi="Arial" w:cs="Arial"/>
                <w:color w:val="404040"/>
                <w:sz w:val="24"/>
                <w:szCs w:val="24"/>
              </w:rPr>
            </w:pPr>
          </w:p>
        </w:tc>
        <w:tc>
          <w:tcPr>
            <w:tcW w:w="21840" w:type="dxa"/>
            <w:vAlign w:val="center"/>
            <w:hideMark/>
          </w:tcPr>
          <w:p w14:paraId="601CF0BC" w14:textId="4A5203FE" w:rsidR="005F4AC4" w:rsidRPr="005F4AC4" w:rsidRDefault="005F4AC4" w:rsidP="005F4AC4">
            <w:pPr>
              <w:spacing w:after="0" w:line="240" w:lineRule="auto"/>
              <w:jc w:val="center"/>
              <w:rPr>
                <w:rFonts w:ascii="Times New Roman" w:eastAsia="Times New Roman" w:hAnsi="Times New Roman" w:cs="Times New Roman"/>
                <w:sz w:val="24"/>
                <w:szCs w:val="24"/>
              </w:rPr>
            </w:pPr>
            <w:r w:rsidRPr="005F4AC4">
              <w:rPr>
                <w:rFonts w:ascii="Times New Roman" w:eastAsia="Times New Roman" w:hAnsi="Times New Roman" w:cs="Times New Roman"/>
                <w:noProof/>
                <w:color w:val="1155CC"/>
                <w:sz w:val="24"/>
                <w:szCs w:val="24"/>
                <w:bdr w:val="none" w:sz="0" w:space="0" w:color="auto" w:frame="1"/>
              </w:rPr>
              <w:drawing>
                <wp:inline distT="0" distB="0" distL="0" distR="0" wp14:anchorId="3F817C44" wp14:editId="064CC5EF">
                  <wp:extent cx="5238750" cy="4972050"/>
                  <wp:effectExtent l="0" t="0" r="0" b="0"/>
                  <wp:docPr id="5" name="Picture 5">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38750" cy="4972050"/>
                          </a:xfrm>
                          <a:prstGeom prst="rect">
                            <a:avLst/>
                          </a:prstGeom>
                          <a:noFill/>
                          <a:ln>
                            <a:noFill/>
                          </a:ln>
                        </pic:spPr>
                      </pic:pic>
                    </a:graphicData>
                  </a:graphic>
                </wp:inline>
              </w:drawing>
            </w:r>
          </w:p>
        </w:tc>
        <w:tc>
          <w:tcPr>
            <w:tcW w:w="0" w:type="auto"/>
            <w:vAlign w:val="center"/>
            <w:hideMark/>
          </w:tcPr>
          <w:p w14:paraId="514C451F" w14:textId="77777777" w:rsidR="005F4AC4" w:rsidRPr="005F4AC4" w:rsidRDefault="005F4AC4" w:rsidP="005F4AC4">
            <w:pPr>
              <w:spacing w:after="0" w:line="240" w:lineRule="auto"/>
              <w:jc w:val="center"/>
              <w:rPr>
                <w:rFonts w:ascii="Times New Roman" w:eastAsia="Times New Roman" w:hAnsi="Times New Roman" w:cs="Times New Roman"/>
                <w:sz w:val="24"/>
                <w:szCs w:val="24"/>
              </w:rPr>
            </w:pPr>
          </w:p>
        </w:tc>
      </w:tr>
    </w:tbl>
    <w:p w14:paraId="28C29F7D" w14:textId="77777777" w:rsidR="005F4AC4" w:rsidRPr="005F4AC4" w:rsidRDefault="005F4AC4" w:rsidP="005F4AC4">
      <w:pPr>
        <w:shd w:val="clear" w:color="auto" w:fill="FFFFFF"/>
        <w:spacing w:line="390" w:lineRule="atLeast"/>
        <w:rPr>
          <w:rFonts w:ascii="Arial" w:eastAsia="Times New Roman" w:hAnsi="Arial" w:cs="Arial"/>
          <w:color w:val="222222"/>
          <w:sz w:val="24"/>
          <w:szCs w:val="24"/>
        </w:rPr>
      </w:pPr>
      <w:r w:rsidRPr="005F4AC4">
        <w:rPr>
          <w:rFonts w:ascii="Arial" w:eastAsia="Times New Roman" w:hAnsi="Arial" w:cs="Arial"/>
          <w:color w:val="222222"/>
          <w:sz w:val="24"/>
          <w:szCs w:val="24"/>
        </w:rPr>
        <w:t xml:space="preserve">An American-built 155mm 'Long Tom' gun of 33/61 Heavy Regiment, Royal Artillery, at </w:t>
      </w:r>
      <w:proofErr w:type="spellStart"/>
      <w:r w:rsidRPr="005F4AC4">
        <w:rPr>
          <w:rFonts w:ascii="Arial" w:eastAsia="Times New Roman" w:hAnsi="Arial" w:cs="Arial"/>
          <w:color w:val="222222"/>
          <w:sz w:val="24"/>
          <w:szCs w:val="24"/>
        </w:rPr>
        <w:t>Vergato</w:t>
      </w:r>
      <w:proofErr w:type="spellEnd"/>
      <w:r w:rsidRPr="005F4AC4">
        <w:rPr>
          <w:rFonts w:ascii="Arial" w:eastAsia="Times New Roman" w:hAnsi="Arial" w:cs="Arial"/>
          <w:color w:val="222222"/>
          <w:sz w:val="24"/>
          <w:szCs w:val="24"/>
        </w:rPr>
        <w:t>, 22 February 1945.</w:t>
      </w:r>
    </w:p>
    <w:p w14:paraId="4D6D4AE9" w14:textId="77777777" w:rsidR="005F4AC4" w:rsidRPr="005F4AC4" w:rsidRDefault="005F4AC4" w:rsidP="005F4AC4">
      <w:pPr>
        <w:shd w:val="clear" w:color="auto" w:fill="FFFFFF"/>
        <w:spacing w:after="300" w:line="390" w:lineRule="atLeast"/>
        <w:ind w:left="300"/>
        <w:rPr>
          <w:rFonts w:ascii="Arial" w:eastAsia="Times New Roman" w:hAnsi="Arial" w:cs="Arial"/>
          <w:color w:val="404040"/>
          <w:sz w:val="24"/>
          <w:szCs w:val="24"/>
        </w:rPr>
      </w:pPr>
      <w:r w:rsidRPr="005F4AC4">
        <w:rPr>
          <w:rFonts w:ascii="Arial" w:eastAsia="Times New Roman" w:hAnsi="Arial" w:cs="Arial"/>
          <w:color w:val="404040"/>
          <w:sz w:val="24"/>
          <w:szCs w:val="24"/>
        </w:rPr>
        <w:br/>
        <w:t xml:space="preserve">The jeeps, at the other end of the scale, were unmatched, and the </w:t>
      </w:r>
      <w:proofErr w:type="spellStart"/>
      <w:r w:rsidRPr="005F4AC4">
        <w:rPr>
          <w:rFonts w:ascii="Arial" w:eastAsia="Times New Roman" w:hAnsi="Arial" w:cs="Arial"/>
          <w:color w:val="404040"/>
          <w:sz w:val="24"/>
          <w:szCs w:val="24"/>
        </w:rPr>
        <w:t>Gernans</w:t>
      </w:r>
      <w:proofErr w:type="spellEnd"/>
      <w:r w:rsidRPr="005F4AC4">
        <w:rPr>
          <w:rFonts w:ascii="Arial" w:eastAsia="Times New Roman" w:hAnsi="Arial" w:cs="Arial"/>
          <w:color w:val="404040"/>
          <w:sz w:val="24"/>
          <w:szCs w:val="24"/>
        </w:rPr>
        <w:t xml:space="preserve"> loved to capture them for their own use, just as we had loved to get hold of a Volkswagen. The weapon-carriers and the command vehicles were all brand new, as were the </w:t>
      </w:r>
      <w:proofErr w:type="spellStart"/>
      <w:r w:rsidRPr="005F4AC4">
        <w:rPr>
          <w:rFonts w:ascii="Arial" w:eastAsia="Times New Roman" w:hAnsi="Arial" w:cs="Arial"/>
          <w:color w:val="404040"/>
          <w:sz w:val="24"/>
          <w:szCs w:val="24"/>
        </w:rPr>
        <w:t>signalling</w:t>
      </w:r>
      <w:proofErr w:type="spellEnd"/>
      <w:r w:rsidRPr="005F4AC4">
        <w:rPr>
          <w:rFonts w:ascii="Arial" w:eastAsia="Times New Roman" w:hAnsi="Arial" w:cs="Arial"/>
          <w:color w:val="404040"/>
          <w:sz w:val="24"/>
          <w:szCs w:val="24"/>
        </w:rPr>
        <w:t xml:space="preserve"> sets, the bulldozers for road-mending, and the electrical workshops.</w:t>
      </w:r>
    </w:p>
    <w:p w14:paraId="74DFB7F0" w14:textId="77777777" w:rsidR="005F4AC4" w:rsidRPr="005F4AC4" w:rsidRDefault="005F4AC4" w:rsidP="005F4AC4">
      <w:pPr>
        <w:shd w:val="clear" w:color="auto" w:fill="FFFFFF"/>
        <w:spacing w:line="390" w:lineRule="atLeast"/>
        <w:ind w:left="300"/>
        <w:rPr>
          <w:rFonts w:ascii="Arial" w:eastAsia="Times New Roman" w:hAnsi="Arial" w:cs="Arial"/>
          <w:color w:val="404040"/>
          <w:sz w:val="24"/>
          <w:szCs w:val="24"/>
        </w:rPr>
      </w:pPr>
      <w:r w:rsidRPr="005F4AC4">
        <w:rPr>
          <w:rFonts w:ascii="Arial" w:eastAsia="Times New Roman" w:hAnsi="Arial" w:cs="Arial"/>
          <w:color w:val="404040"/>
          <w:sz w:val="24"/>
          <w:szCs w:val="24"/>
        </w:rPr>
        <w:br/>
        <w:t xml:space="preserve">It was the volume of this stuff, the intensity of the firepower that was so impressive. Possibly the troops could have done with a better heavy machine-gun and an </w:t>
      </w:r>
      <w:r w:rsidRPr="005F4AC4">
        <w:rPr>
          <w:rFonts w:ascii="Arial" w:eastAsia="Times New Roman" w:hAnsi="Arial" w:cs="Arial"/>
          <w:color w:val="404040"/>
          <w:sz w:val="24"/>
          <w:szCs w:val="24"/>
        </w:rPr>
        <w:lastRenderedPageBreak/>
        <w:t>improved mortar, but in general there was no question that they were the best equipped allied army at the front.</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5F4AC4" w:rsidRPr="005F4AC4" w14:paraId="2B118CCD" w14:textId="77777777" w:rsidTr="005F4AC4">
        <w:trPr>
          <w:tblCellSpacing w:w="0" w:type="dxa"/>
        </w:trPr>
        <w:tc>
          <w:tcPr>
            <w:tcW w:w="0" w:type="auto"/>
            <w:vAlign w:val="center"/>
            <w:hideMark/>
          </w:tcPr>
          <w:p w14:paraId="45A07696" w14:textId="77777777" w:rsidR="005F4AC4" w:rsidRPr="005F4AC4" w:rsidRDefault="005F4AC4" w:rsidP="005F4AC4">
            <w:pPr>
              <w:spacing w:after="0" w:line="240" w:lineRule="auto"/>
              <w:rPr>
                <w:rFonts w:ascii="Arial" w:eastAsia="Times New Roman" w:hAnsi="Arial" w:cs="Arial"/>
                <w:color w:val="404040"/>
                <w:sz w:val="24"/>
                <w:szCs w:val="24"/>
              </w:rPr>
            </w:pPr>
          </w:p>
        </w:tc>
        <w:tc>
          <w:tcPr>
            <w:tcW w:w="21840" w:type="dxa"/>
            <w:vAlign w:val="center"/>
            <w:hideMark/>
          </w:tcPr>
          <w:p w14:paraId="37F230D5" w14:textId="756C5179" w:rsidR="005F4AC4" w:rsidRPr="005F4AC4" w:rsidRDefault="005F4AC4" w:rsidP="005F4AC4">
            <w:pPr>
              <w:spacing w:after="0" w:line="240" w:lineRule="auto"/>
              <w:jc w:val="center"/>
              <w:rPr>
                <w:rFonts w:ascii="Times New Roman" w:eastAsia="Times New Roman" w:hAnsi="Times New Roman" w:cs="Times New Roman"/>
                <w:sz w:val="24"/>
                <w:szCs w:val="24"/>
              </w:rPr>
            </w:pPr>
            <w:r w:rsidRPr="005F4AC4">
              <w:rPr>
                <w:rFonts w:ascii="Times New Roman" w:eastAsia="Times New Roman" w:hAnsi="Times New Roman" w:cs="Times New Roman"/>
                <w:noProof/>
                <w:color w:val="1155CC"/>
                <w:sz w:val="24"/>
                <w:szCs w:val="24"/>
                <w:bdr w:val="none" w:sz="0" w:space="0" w:color="auto" w:frame="1"/>
              </w:rPr>
              <w:drawing>
                <wp:inline distT="0" distB="0" distL="0" distR="0" wp14:anchorId="65891D0F" wp14:editId="02EDBCB0">
                  <wp:extent cx="5238750" cy="3981450"/>
                  <wp:effectExtent l="0" t="0" r="0" b="0"/>
                  <wp:docPr id="4" name="Picture 4">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38750" cy="3981450"/>
                          </a:xfrm>
                          <a:prstGeom prst="rect">
                            <a:avLst/>
                          </a:prstGeom>
                          <a:noFill/>
                          <a:ln>
                            <a:noFill/>
                          </a:ln>
                        </pic:spPr>
                      </pic:pic>
                    </a:graphicData>
                  </a:graphic>
                </wp:inline>
              </w:drawing>
            </w:r>
          </w:p>
        </w:tc>
        <w:tc>
          <w:tcPr>
            <w:tcW w:w="0" w:type="auto"/>
            <w:vAlign w:val="center"/>
            <w:hideMark/>
          </w:tcPr>
          <w:p w14:paraId="61483B23" w14:textId="77777777" w:rsidR="005F4AC4" w:rsidRPr="005F4AC4" w:rsidRDefault="005F4AC4" w:rsidP="005F4AC4">
            <w:pPr>
              <w:spacing w:after="0" w:line="240" w:lineRule="auto"/>
              <w:jc w:val="center"/>
              <w:rPr>
                <w:rFonts w:ascii="Times New Roman" w:eastAsia="Times New Roman" w:hAnsi="Times New Roman" w:cs="Times New Roman"/>
                <w:sz w:val="24"/>
                <w:szCs w:val="24"/>
              </w:rPr>
            </w:pPr>
          </w:p>
        </w:tc>
      </w:tr>
    </w:tbl>
    <w:p w14:paraId="5B535B34" w14:textId="77777777" w:rsidR="005F4AC4" w:rsidRPr="005F4AC4" w:rsidRDefault="005F4AC4" w:rsidP="005F4AC4">
      <w:pPr>
        <w:shd w:val="clear" w:color="auto" w:fill="FFFFFF"/>
        <w:spacing w:line="390" w:lineRule="atLeast"/>
        <w:rPr>
          <w:rFonts w:ascii="Arial" w:eastAsia="Times New Roman" w:hAnsi="Arial" w:cs="Arial"/>
          <w:color w:val="222222"/>
          <w:sz w:val="24"/>
          <w:szCs w:val="24"/>
        </w:rPr>
      </w:pPr>
      <w:r w:rsidRPr="005F4AC4">
        <w:rPr>
          <w:rFonts w:ascii="Arial" w:eastAsia="Times New Roman" w:hAnsi="Arial" w:cs="Arial"/>
          <w:color w:val="222222"/>
          <w:sz w:val="24"/>
          <w:szCs w:val="24"/>
        </w:rPr>
        <w:t>Three Arabic children waiting to receive their daily ration of milk at a distribution point in North Africa. They are allowed 3/4 pint of milk a day, which is distributed by various French agencies and assisted by the American Red Cross.</w:t>
      </w:r>
    </w:p>
    <w:p w14:paraId="27DEC5B7" w14:textId="77777777" w:rsidR="005F4AC4" w:rsidRPr="005F4AC4" w:rsidRDefault="005F4AC4" w:rsidP="005F4AC4">
      <w:pPr>
        <w:shd w:val="clear" w:color="auto" w:fill="FFFFFF"/>
        <w:spacing w:after="300" w:line="390" w:lineRule="atLeast"/>
        <w:ind w:left="300"/>
        <w:rPr>
          <w:rFonts w:ascii="Arial" w:eastAsia="Times New Roman" w:hAnsi="Arial" w:cs="Arial"/>
          <w:color w:val="404040"/>
          <w:sz w:val="24"/>
          <w:szCs w:val="24"/>
        </w:rPr>
      </w:pPr>
      <w:r w:rsidRPr="005F4AC4">
        <w:rPr>
          <w:rFonts w:ascii="Arial" w:eastAsia="Times New Roman" w:hAnsi="Arial" w:cs="Arial"/>
          <w:color w:val="404040"/>
          <w:sz w:val="24"/>
          <w:szCs w:val="24"/>
        </w:rPr>
        <w:br/>
        <w:t>By European army standards the American rations were lavish to the point of extravagance - vast quantities of tinned meats, fruits and vegetables. In any American mess you could be sure of getting an excellent hot meat and vegetable stew, a plate of fruit, white bread and a cup of coffee.</w:t>
      </w:r>
    </w:p>
    <w:p w14:paraId="2853BF92" w14:textId="77777777" w:rsidR="005F4AC4" w:rsidRPr="005F4AC4" w:rsidRDefault="005F4AC4" w:rsidP="005F4AC4">
      <w:pPr>
        <w:shd w:val="clear" w:color="auto" w:fill="FFFFFF"/>
        <w:spacing w:line="390" w:lineRule="atLeast"/>
        <w:ind w:left="300"/>
        <w:rPr>
          <w:rFonts w:ascii="Arial" w:eastAsia="Times New Roman" w:hAnsi="Arial" w:cs="Arial"/>
          <w:color w:val="404040"/>
          <w:sz w:val="24"/>
          <w:szCs w:val="24"/>
        </w:rPr>
      </w:pPr>
      <w:r w:rsidRPr="005F4AC4">
        <w:rPr>
          <w:rFonts w:ascii="Arial" w:eastAsia="Times New Roman" w:hAnsi="Arial" w:cs="Arial"/>
          <w:color w:val="404040"/>
          <w:sz w:val="24"/>
          <w:szCs w:val="24"/>
        </w:rPr>
        <w:br/>
        <w:t xml:space="preserve">Things like cigarettes, chewing-gum and toothpaste were handed out in a way that made the British soldiers gape. The Doughboy was always generous in sharing out his good things. As a British war correspondent I personally was given immediate </w:t>
      </w:r>
      <w:r w:rsidRPr="005F4AC4">
        <w:rPr>
          <w:rFonts w:ascii="Arial" w:eastAsia="Times New Roman" w:hAnsi="Arial" w:cs="Arial"/>
          <w:color w:val="404040"/>
          <w:sz w:val="24"/>
          <w:szCs w:val="24"/>
        </w:rPr>
        <w:lastRenderedPageBreak/>
        <w:t>hospitality wherever I went, and such things as maps and plans were discussed with me without hesitation.</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5F4AC4" w:rsidRPr="005F4AC4" w14:paraId="567E66AC" w14:textId="77777777" w:rsidTr="005F4AC4">
        <w:trPr>
          <w:tblCellSpacing w:w="0" w:type="dxa"/>
        </w:trPr>
        <w:tc>
          <w:tcPr>
            <w:tcW w:w="0" w:type="auto"/>
            <w:vAlign w:val="center"/>
            <w:hideMark/>
          </w:tcPr>
          <w:p w14:paraId="2FE8FF75" w14:textId="77777777" w:rsidR="005F4AC4" w:rsidRPr="005F4AC4" w:rsidRDefault="005F4AC4" w:rsidP="005F4AC4">
            <w:pPr>
              <w:spacing w:after="0" w:line="240" w:lineRule="auto"/>
              <w:rPr>
                <w:rFonts w:ascii="Arial" w:eastAsia="Times New Roman" w:hAnsi="Arial" w:cs="Arial"/>
                <w:color w:val="404040"/>
                <w:sz w:val="24"/>
                <w:szCs w:val="24"/>
              </w:rPr>
            </w:pPr>
          </w:p>
        </w:tc>
        <w:tc>
          <w:tcPr>
            <w:tcW w:w="18810" w:type="dxa"/>
            <w:vAlign w:val="center"/>
            <w:hideMark/>
          </w:tcPr>
          <w:p w14:paraId="189D06EB" w14:textId="449E4793" w:rsidR="005F4AC4" w:rsidRPr="005F4AC4" w:rsidRDefault="005F4AC4" w:rsidP="005F4AC4">
            <w:pPr>
              <w:spacing w:after="0" w:line="240" w:lineRule="auto"/>
              <w:jc w:val="center"/>
              <w:rPr>
                <w:rFonts w:ascii="Times New Roman" w:eastAsia="Times New Roman" w:hAnsi="Times New Roman" w:cs="Times New Roman"/>
                <w:sz w:val="24"/>
                <w:szCs w:val="24"/>
              </w:rPr>
            </w:pPr>
            <w:r w:rsidRPr="005F4AC4">
              <w:rPr>
                <w:rFonts w:ascii="Times New Roman" w:eastAsia="Times New Roman" w:hAnsi="Times New Roman" w:cs="Times New Roman"/>
                <w:noProof/>
                <w:color w:val="1155CC"/>
                <w:sz w:val="24"/>
                <w:szCs w:val="24"/>
                <w:bdr w:val="none" w:sz="0" w:space="0" w:color="auto" w:frame="1"/>
              </w:rPr>
              <w:drawing>
                <wp:inline distT="0" distB="0" distL="0" distR="0" wp14:anchorId="582CB8EA" wp14:editId="290F2229">
                  <wp:extent cx="5238750" cy="2943225"/>
                  <wp:effectExtent l="0" t="0" r="0" b="9525"/>
                  <wp:docPr id="3" name="Picture 3">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8750" cy="2943225"/>
                          </a:xfrm>
                          <a:prstGeom prst="rect">
                            <a:avLst/>
                          </a:prstGeom>
                          <a:noFill/>
                          <a:ln>
                            <a:noFill/>
                          </a:ln>
                        </pic:spPr>
                      </pic:pic>
                    </a:graphicData>
                  </a:graphic>
                </wp:inline>
              </w:drawing>
            </w:r>
          </w:p>
        </w:tc>
        <w:tc>
          <w:tcPr>
            <w:tcW w:w="0" w:type="auto"/>
            <w:vAlign w:val="center"/>
            <w:hideMark/>
          </w:tcPr>
          <w:p w14:paraId="5B1F2FEC" w14:textId="77777777" w:rsidR="005F4AC4" w:rsidRPr="005F4AC4" w:rsidRDefault="005F4AC4" w:rsidP="005F4AC4">
            <w:pPr>
              <w:spacing w:after="0" w:line="240" w:lineRule="auto"/>
              <w:jc w:val="center"/>
              <w:rPr>
                <w:rFonts w:ascii="Times New Roman" w:eastAsia="Times New Roman" w:hAnsi="Times New Roman" w:cs="Times New Roman"/>
                <w:sz w:val="24"/>
                <w:szCs w:val="24"/>
              </w:rPr>
            </w:pPr>
          </w:p>
        </w:tc>
      </w:tr>
    </w:tbl>
    <w:p w14:paraId="4A35AA94" w14:textId="77777777" w:rsidR="005F4AC4" w:rsidRPr="005F4AC4" w:rsidRDefault="005F4AC4" w:rsidP="005F4AC4">
      <w:pPr>
        <w:shd w:val="clear" w:color="auto" w:fill="FFFFFF"/>
        <w:spacing w:line="390" w:lineRule="atLeast"/>
        <w:rPr>
          <w:rFonts w:ascii="Arial" w:eastAsia="Times New Roman" w:hAnsi="Arial" w:cs="Arial"/>
          <w:color w:val="222222"/>
          <w:sz w:val="24"/>
          <w:szCs w:val="24"/>
        </w:rPr>
      </w:pPr>
      <w:r w:rsidRPr="005F4AC4">
        <w:rPr>
          <w:rFonts w:ascii="Arial" w:eastAsia="Times New Roman" w:hAnsi="Arial" w:cs="Arial"/>
          <w:color w:val="222222"/>
          <w:sz w:val="24"/>
          <w:szCs w:val="24"/>
        </w:rPr>
        <w:t>U.S. Army ammunition depot office in North Africa. Crew shown in front of the office.</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5F4AC4" w:rsidRPr="005F4AC4" w14:paraId="3FC0F503" w14:textId="77777777" w:rsidTr="005F4AC4">
        <w:trPr>
          <w:tblCellSpacing w:w="0" w:type="dxa"/>
        </w:trPr>
        <w:tc>
          <w:tcPr>
            <w:tcW w:w="0" w:type="auto"/>
            <w:vAlign w:val="center"/>
            <w:hideMark/>
          </w:tcPr>
          <w:p w14:paraId="07DDBE4B" w14:textId="77777777" w:rsidR="005F4AC4" w:rsidRPr="005F4AC4" w:rsidRDefault="005F4AC4" w:rsidP="005F4AC4">
            <w:pPr>
              <w:shd w:val="clear" w:color="auto" w:fill="FFFFFF"/>
              <w:spacing w:after="0" w:line="390" w:lineRule="atLeast"/>
              <w:rPr>
                <w:rFonts w:ascii="Arial" w:eastAsia="Times New Roman" w:hAnsi="Arial" w:cs="Arial"/>
                <w:color w:val="222222"/>
                <w:sz w:val="24"/>
                <w:szCs w:val="24"/>
              </w:rPr>
            </w:pPr>
          </w:p>
        </w:tc>
        <w:tc>
          <w:tcPr>
            <w:tcW w:w="21840" w:type="dxa"/>
            <w:vAlign w:val="center"/>
            <w:hideMark/>
          </w:tcPr>
          <w:p w14:paraId="60DA0482" w14:textId="171A44D8" w:rsidR="005F4AC4" w:rsidRPr="005F4AC4" w:rsidRDefault="005F4AC4" w:rsidP="005F4AC4">
            <w:pPr>
              <w:spacing w:after="0" w:line="240" w:lineRule="auto"/>
              <w:jc w:val="center"/>
              <w:rPr>
                <w:rFonts w:ascii="Times New Roman" w:eastAsia="Times New Roman" w:hAnsi="Times New Roman" w:cs="Times New Roman"/>
                <w:sz w:val="24"/>
                <w:szCs w:val="24"/>
              </w:rPr>
            </w:pPr>
            <w:r w:rsidRPr="005F4AC4">
              <w:rPr>
                <w:rFonts w:ascii="Times New Roman" w:eastAsia="Times New Roman" w:hAnsi="Times New Roman" w:cs="Times New Roman"/>
                <w:noProof/>
                <w:color w:val="1155CC"/>
                <w:sz w:val="24"/>
                <w:szCs w:val="24"/>
                <w:bdr w:val="none" w:sz="0" w:space="0" w:color="auto" w:frame="1"/>
              </w:rPr>
              <w:drawing>
                <wp:inline distT="0" distB="0" distL="0" distR="0" wp14:anchorId="46BEDB80" wp14:editId="063AC167">
                  <wp:extent cx="5238750" cy="4200525"/>
                  <wp:effectExtent l="0" t="0" r="0" b="9525"/>
                  <wp:docPr id="2" name="Picture 2">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38750" cy="4200525"/>
                          </a:xfrm>
                          <a:prstGeom prst="rect">
                            <a:avLst/>
                          </a:prstGeom>
                          <a:noFill/>
                          <a:ln>
                            <a:noFill/>
                          </a:ln>
                        </pic:spPr>
                      </pic:pic>
                    </a:graphicData>
                  </a:graphic>
                </wp:inline>
              </w:drawing>
            </w:r>
          </w:p>
        </w:tc>
        <w:tc>
          <w:tcPr>
            <w:tcW w:w="0" w:type="auto"/>
            <w:vAlign w:val="center"/>
            <w:hideMark/>
          </w:tcPr>
          <w:p w14:paraId="26EBD116" w14:textId="77777777" w:rsidR="005F4AC4" w:rsidRPr="005F4AC4" w:rsidRDefault="005F4AC4" w:rsidP="005F4AC4">
            <w:pPr>
              <w:spacing w:after="0" w:line="240" w:lineRule="auto"/>
              <w:jc w:val="center"/>
              <w:rPr>
                <w:rFonts w:ascii="Times New Roman" w:eastAsia="Times New Roman" w:hAnsi="Times New Roman" w:cs="Times New Roman"/>
                <w:sz w:val="24"/>
                <w:szCs w:val="24"/>
              </w:rPr>
            </w:pPr>
          </w:p>
        </w:tc>
      </w:tr>
    </w:tbl>
    <w:p w14:paraId="68843A85" w14:textId="77777777" w:rsidR="005F4AC4" w:rsidRPr="005F4AC4" w:rsidRDefault="005F4AC4" w:rsidP="005F4AC4">
      <w:pPr>
        <w:shd w:val="clear" w:color="auto" w:fill="FFFFFF"/>
        <w:spacing w:line="390" w:lineRule="atLeast"/>
        <w:rPr>
          <w:rFonts w:ascii="Arial" w:eastAsia="Times New Roman" w:hAnsi="Arial" w:cs="Arial"/>
          <w:color w:val="222222"/>
          <w:sz w:val="24"/>
          <w:szCs w:val="24"/>
        </w:rPr>
      </w:pPr>
      <w:r w:rsidRPr="005F4AC4">
        <w:rPr>
          <w:rFonts w:ascii="Arial" w:eastAsia="Times New Roman" w:hAnsi="Arial" w:cs="Arial"/>
          <w:color w:val="222222"/>
          <w:sz w:val="24"/>
          <w:szCs w:val="24"/>
        </w:rPr>
        <w:lastRenderedPageBreak/>
        <w:t xml:space="preserve">B-25 bombers taking off for a raid. </w:t>
      </w:r>
      <w:proofErr w:type="spellStart"/>
      <w:r w:rsidRPr="005F4AC4">
        <w:rPr>
          <w:rFonts w:ascii="Arial" w:eastAsia="Times New Roman" w:hAnsi="Arial" w:cs="Arial"/>
          <w:color w:val="222222"/>
          <w:sz w:val="24"/>
          <w:szCs w:val="24"/>
        </w:rPr>
        <w:t>Berteux</w:t>
      </w:r>
      <w:proofErr w:type="spellEnd"/>
      <w:r w:rsidRPr="005F4AC4">
        <w:rPr>
          <w:rFonts w:ascii="Arial" w:eastAsia="Times New Roman" w:hAnsi="Arial" w:cs="Arial"/>
          <w:color w:val="222222"/>
          <w:sz w:val="24"/>
          <w:szCs w:val="24"/>
        </w:rPr>
        <w:t>, North Africa.</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5F4AC4" w:rsidRPr="005F4AC4" w14:paraId="7FB8CB6E" w14:textId="77777777" w:rsidTr="005F4AC4">
        <w:trPr>
          <w:tblCellSpacing w:w="0" w:type="dxa"/>
        </w:trPr>
        <w:tc>
          <w:tcPr>
            <w:tcW w:w="0" w:type="auto"/>
            <w:vAlign w:val="center"/>
            <w:hideMark/>
          </w:tcPr>
          <w:p w14:paraId="33C5F6A1" w14:textId="77777777" w:rsidR="005F4AC4" w:rsidRPr="005F4AC4" w:rsidRDefault="005F4AC4" w:rsidP="005F4AC4">
            <w:pPr>
              <w:shd w:val="clear" w:color="auto" w:fill="FFFFFF"/>
              <w:spacing w:after="0" w:line="390" w:lineRule="atLeast"/>
              <w:rPr>
                <w:rFonts w:ascii="Arial" w:eastAsia="Times New Roman" w:hAnsi="Arial" w:cs="Arial"/>
                <w:color w:val="222222"/>
                <w:sz w:val="24"/>
                <w:szCs w:val="24"/>
              </w:rPr>
            </w:pPr>
          </w:p>
        </w:tc>
        <w:tc>
          <w:tcPr>
            <w:tcW w:w="21840" w:type="dxa"/>
            <w:vAlign w:val="center"/>
            <w:hideMark/>
          </w:tcPr>
          <w:p w14:paraId="4C93510F" w14:textId="6BFE35E7" w:rsidR="005F4AC4" w:rsidRPr="005F4AC4" w:rsidRDefault="005F4AC4" w:rsidP="005F4AC4">
            <w:pPr>
              <w:spacing w:after="0" w:line="240" w:lineRule="auto"/>
              <w:jc w:val="center"/>
              <w:rPr>
                <w:rFonts w:ascii="Times New Roman" w:eastAsia="Times New Roman" w:hAnsi="Times New Roman" w:cs="Times New Roman"/>
                <w:sz w:val="24"/>
                <w:szCs w:val="24"/>
              </w:rPr>
            </w:pPr>
            <w:r w:rsidRPr="005F4AC4">
              <w:rPr>
                <w:rFonts w:ascii="Times New Roman" w:eastAsia="Times New Roman" w:hAnsi="Times New Roman" w:cs="Times New Roman"/>
                <w:noProof/>
                <w:color w:val="1155CC"/>
                <w:sz w:val="24"/>
                <w:szCs w:val="24"/>
                <w:bdr w:val="none" w:sz="0" w:space="0" w:color="auto" w:frame="1"/>
              </w:rPr>
              <w:drawing>
                <wp:inline distT="0" distB="0" distL="0" distR="0" wp14:anchorId="22F785F5" wp14:editId="092F05CD">
                  <wp:extent cx="5238750" cy="4267200"/>
                  <wp:effectExtent l="0" t="0" r="0" b="0"/>
                  <wp:docPr id="1" name="Picture 1">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38750" cy="4267200"/>
                          </a:xfrm>
                          <a:prstGeom prst="rect">
                            <a:avLst/>
                          </a:prstGeom>
                          <a:noFill/>
                          <a:ln>
                            <a:noFill/>
                          </a:ln>
                        </pic:spPr>
                      </pic:pic>
                    </a:graphicData>
                  </a:graphic>
                </wp:inline>
              </w:drawing>
            </w:r>
          </w:p>
        </w:tc>
        <w:tc>
          <w:tcPr>
            <w:tcW w:w="0" w:type="auto"/>
            <w:vAlign w:val="center"/>
            <w:hideMark/>
          </w:tcPr>
          <w:p w14:paraId="4A998CBB" w14:textId="77777777" w:rsidR="005F4AC4" w:rsidRPr="005F4AC4" w:rsidRDefault="005F4AC4" w:rsidP="005F4AC4">
            <w:pPr>
              <w:spacing w:after="0" w:line="240" w:lineRule="auto"/>
              <w:jc w:val="center"/>
              <w:rPr>
                <w:rFonts w:ascii="Times New Roman" w:eastAsia="Times New Roman" w:hAnsi="Times New Roman" w:cs="Times New Roman"/>
                <w:sz w:val="24"/>
                <w:szCs w:val="24"/>
              </w:rPr>
            </w:pPr>
          </w:p>
        </w:tc>
      </w:tr>
    </w:tbl>
    <w:p w14:paraId="6F613192" w14:textId="77777777" w:rsidR="005F4AC4" w:rsidRPr="005F4AC4" w:rsidRDefault="005F4AC4" w:rsidP="005F4AC4">
      <w:pPr>
        <w:shd w:val="clear" w:color="auto" w:fill="FFFFFF"/>
        <w:spacing w:line="390" w:lineRule="atLeast"/>
        <w:rPr>
          <w:rFonts w:ascii="Arial" w:eastAsia="Times New Roman" w:hAnsi="Arial" w:cs="Arial"/>
          <w:color w:val="222222"/>
          <w:sz w:val="24"/>
          <w:szCs w:val="24"/>
        </w:rPr>
      </w:pPr>
      <w:r w:rsidRPr="005F4AC4">
        <w:rPr>
          <w:rFonts w:ascii="Arial" w:eastAsia="Times New Roman" w:hAnsi="Arial" w:cs="Arial"/>
          <w:color w:val="222222"/>
          <w:sz w:val="24"/>
          <w:szCs w:val="24"/>
        </w:rPr>
        <w:t>A B-25 bomber on one of its missions.</w:t>
      </w:r>
    </w:p>
    <w:p w14:paraId="7EB79C8E" w14:textId="77777777" w:rsidR="005F4AC4" w:rsidRPr="005F4AC4" w:rsidRDefault="005F4AC4" w:rsidP="005F4AC4">
      <w:pPr>
        <w:shd w:val="clear" w:color="auto" w:fill="FFFFFF"/>
        <w:spacing w:after="0" w:line="390" w:lineRule="atLeast"/>
        <w:rPr>
          <w:rFonts w:ascii="Arial" w:eastAsia="Times New Roman" w:hAnsi="Arial" w:cs="Arial"/>
          <w:color w:val="222222"/>
        </w:rPr>
      </w:pPr>
      <w:r w:rsidRPr="005F4AC4">
        <w:rPr>
          <w:rFonts w:ascii="Arial" w:eastAsia="Times New Roman" w:hAnsi="Arial" w:cs="Arial"/>
          <w:color w:val="222222"/>
        </w:rPr>
        <w:t>1</w:t>
      </w:r>
    </w:p>
    <w:p w14:paraId="64FDF0CA" w14:textId="77777777" w:rsidR="005F4AC4" w:rsidRPr="005F4AC4" w:rsidRDefault="005F4AC4" w:rsidP="005F4AC4">
      <w:pPr>
        <w:shd w:val="clear" w:color="auto" w:fill="FFFFFF"/>
        <w:spacing w:after="300" w:line="390" w:lineRule="atLeast"/>
        <w:rPr>
          <w:rFonts w:ascii="Arial" w:eastAsia="Times New Roman" w:hAnsi="Arial" w:cs="Arial"/>
          <w:color w:val="404040"/>
          <w:sz w:val="24"/>
          <w:szCs w:val="24"/>
        </w:rPr>
      </w:pPr>
      <w:hyperlink r:id="rId31" w:tgtFrame="_blank" w:history="1">
        <w:proofErr w:type="spellStart"/>
        <w:r w:rsidRPr="005F4AC4">
          <w:rPr>
            <w:rFonts w:ascii="Arial" w:eastAsia="Times New Roman" w:hAnsi="Arial" w:cs="Arial"/>
            <w:color w:val="CC0000"/>
            <w:sz w:val="24"/>
            <w:szCs w:val="24"/>
            <w:u w:val="single"/>
          </w:rPr>
          <w:t>Moorehead</w:t>
        </w:r>
        <w:proofErr w:type="spellEnd"/>
        <w:r w:rsidRPr="005F4AC4">
          <w:rPr>
            <w:rFonts w:ascii="Arial" w:eastAsia="Times New Roman" w:hAnsi="Arial" w:cs="Arial"/>
            <w:color w:val="CC0000"/>
            <w:sz w:val="24"/>
            <w:szCs w:val="24"/>
            <w:u w:val="single"/>
          </w:rPr>
          <w:t>: The Desert War Trilogy</w:t>
        </w:r>
      </w:hyperlink>
    </w:p>
    <w:p w14:paraId="0B500101" w14:textId="77777777" w:rsidR="005A3545" w:rsidRDefault="005A3545"/>
    <w:sectPr w:rsidR="005A3545">
      <w:head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09321" w14:textId="77777777" w:rsidR="0099641D" w:rsidRDefault="0099641D" w:rsidP="00D52141">
      <w:pPr>
        <w:spacing w:after="0" w:line="240" w:lineRule="auto"/>
      </w:pPr>
      <w:r>
        <w:separator/>
      </w:r>
    </w:p>
  </w:endnote>
  <w:endnote w:type="continuationSeparator" w:id="0">
    <w:p w14:paraId="278135D3" w14:textId="77777777" w:rsidR="0099641D" w:rsidRDefault="0099641D" w:rsidP="00D521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Slab">
    <w:charset w:val="00"/>
    <w:family w:val="auto"/>
    <w:pitch w:val="variable"/>
    <w:sig w:usb0="000004FF" w:usb1="8000405F" w:usb2="00000022"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7B29E" w14:textId="77777777" w:rsidR="0099641D" w:rsidRDefault="0099641D" w:rsidP="00D52141">
      <w:pPr>
        <w:spacing w:after="0" w:line="240" w:lineRule="auto"/>
      </w:pPr>
      <w:r>
        <w:separator/>
      </w:r>
    </w:p>
  </w:footnote>
  <w:footnote w:type="continuationSeparator" w:id="0">
    <w:p w14:paraId="198A64A6" w14:textId="77777777" w:rsidR="0099641D" w:rsidRDefault="0099641D" w:rsidP="00D521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381352"/>
      <w:docPartObj>
        <w:docPartGallery w:val="Page Numbers (Top of Page)"/>
        <w:docPartUnique/>
      </w:docPartObj>
    </w:sdtPr>
    <w:sdtContent>
      <w:p w14:paraId="5817977C" w14:textId="77777777" w:rsidR="00D52141" w:rsidRDefault="00D52141">
        <w:pPr>
          <w:pStyle w:val="Head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2B20601D" w14:textId="77777777" w:rsidR="00D52141" w:rsidRDefault="00D5214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AC4"/>
    <w:rsid w:val="005A3545"/>
    <w:rsid w:val="005F4AC4"/>
    <w:rsid w:val="0099641D"/>
    <w:rsid w:val="00D521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E7D40"/>
  <w15:chartTrackingRefBased/>
  <w15:docId w15:val="{9813CC72-9187-4D1F-9ACB-35D1C18EE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F4AC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5F4AC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4AC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5F4AC4"/>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5F4AC4"/>
    <w:rPr>
      <w:color w:val="0000FF"/>
      <w:u w:val="single"/>
    </w:rPr>
  </w:style>
  <w:style w:type="paragraph" w:styleId="NormalWeb">
    <w:name w:val="Normal (Web)"/>
    <w:basedOn w:val="Normal"/>
    <w:uiPriority w:val="99"/>
    <w:semiHidden/>
    <w:unhideWhenUsed/>
    <w:rsid w:val="005F4AC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521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2141"/>
  </w:style>
  <w:style w:type="paragraph" w:styleId="Footer">
    <w:name w:val="footer"/>
    <w:basedOn w:val="Normal"/>
    <w:link w:val="FooterChar"/>
    <w:uiPriority w:val="99"/>
    <w:unhideWhenUsed/>
    <w:rsid w:val="00D521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2141"/>
  </w:style>
  <w:style w:type="character" w:styleId="UnresolvedMention">
    <w:name w:val="Unresolved Mention"/>
    <w:basedOn w:val="DefaultParagraphFont"/>
    <w:uiPriority w:val="99"/>
    <w:semiHidden/>
    <w:unhideWhenUsed/>
    <w:rsid w:val="00D521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752198">
      <w:bodyDiv w:val="1"/>
      <w:marLeft w:val="0"/>
      <w:marRight w:val="0"/>
      <w:marTop w:val="0"/>
      <w:marBottom w:val="0"/>
      <w:divBdr>
        <w:top w:val="none" w:sz="0" w:space="0" w:color="auto"/>
        <w:left w:val="none" w:sz="0" w:space="0" w:color="auto"/>
        <w:bottom w:val="none" w:sz="0" w:space="0" w:color="auto"/>
        <w:right w:val="none" w:sz="0" w:space="0" w:color="auto"/>
      </w:divBdr>
      <w:divsChild>
        <w:div w:id="754329175">
          <w:marLeft w:val="0"/>
          <w:marRight w:val="0"/>
          <w:marTop w:val="0"/>
          <w:marBottom w:val="0"/>
          <w:divBdr>
            <w:top w:val="none" w:sz="0" w:space="0" w:color="auto"/>
            <w:left w:val="none" w:sz="0" w:space="0" w:color="auto"/>
            <w:bottom w:val="none" w:sz="0" w:space="0" w:color="auto"/>
            <w:right w:val="none" w:sz="0" w:space="0" w:color="auto"/>
          </w:divBdr>
          <w:divsChild>
            <w:div w:id="263340404">
              <w:marLeft w:val="0"/>
              <w:marRight w:val="0"/>
              <w:marTop w:val="0"/>
              <w:marBottom w:val="0"/>
              <w:divBdr>
                <w:top w:val="none" w:sz="0" w:space="0" w:color="auto"/>
                <w:left w:val="none" w:sz="0" w:space="0" w:color="auto"/>
                <w:bottom w:val="none" w:sz="0" w:space="0" w:color="auto"/>
                <w:right w:val="none" w:sz="0" w:space="0" w:color="auto"/>
              </w:divBdr>
              <w:divsChild>
                <w:div w:id="27178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01031">
          <w:marLeft w:val="0"/>
          <w:marRight w:val="0"/>
          <w:marTop w:val="480"/>
          <w:marBottom w:val="480"/>
          <w:divBdr>
            <w:top w:val="none" w:sz="0" w:space="0" w:color="auto"/>
            <w:left w:val="none" w:sz="0" w:space="0" w:color="auto"/>
            <w:bottom w:val="none" w:sz="0" w:space="0" w:color="auto"/>
            <w:right w:val="none" w:sz="0" w:space="0" w:color="auto"/>
          </w:divBdr>
        </w:div>
        <w:div w:id="1429696681">
          <w:marLeft w:val="0"/>
          <w:marRight w:val="0"/>
          <w:marTop w:val="480"/>
          <w:marBottom w:val="480"/>
          <w:divBdr>
            <w:top w:val="none" w:sz="0" w:space="0" w:color="auto"/>
            <w:left w:val="none" w:sz="0" w:space="0" w:color="auto"/>
            <w:bottom w:val="none" w:sz="0" w:space="0" w:color="auto"/>
            <w:right w:val="none" w:sz="0" w:space="0" w:color="auto"/>
          </w:divBdr>
        </w:div>
        <w:div w:id="491683669">
          <w:marLeft w:val="0"/>
          <w:marRight w:val="0"/>
          <w:marTop w:val="480"/>
          <w:marBottom w:val="480"/>
          <w:divBdr>
            <w:top w:val="single" w:sz="6" w:space="0" w:color="E0E0E0"/>
            <w:left w:val="none" w:sz="0" w:space="0" w:color="auto"/>
            <w:bottom w:val="single" w:sz="6" w:space="0" w:color="E0E0E0"/>
            <w:right w:val="none" w:sz="0" w:space="0" w:color="auto"/>
          </w:divBdr>
        </w:div>
        <w:div w:id="427774191">
          <w:blockQuote w:val="1"/>
          <w:marLeft w:val="0"/>
          <w:marRight w:val="0"/>
          <w:marTop w:val="300"/>
          <w:marBottom w:val="300"/>
          <w:divBdr>
            <w:top w:val="none" w:sz="0" w:space="0" w:color="auto"/>
            <w:left w:val="single" w:sz="24" w:space="0" w:color="CC0000"/>
            <w:bottom w:val="none" w:sz="0" w:space="0" w:color="auto"/>
            <w:right w:val="none" w:sz="0" w:space="0" w:color="auto"/>
          </w:divBdr>
        </w:div>
        <w:div w:id="67075697">
          <w:marLeft w:val="0"/>
          <w:marRight w:val="0"/>
          <w:marTop w:val="480"/>
          <w:marBottom w:val="480"/>
          <w:divBdr>
            <w:top w:val="single" w:sz="6" w:space="0" w:color="E0E0E0"/>
            <w:left w:val="none" w:sz="0" w:space="0" w:color="auto"/>
            <w:bottom w:val="single" w:sz="6" w:space="0" w:color="E0E0E0"/>
            <w:right w:val="none" w:sz="0" w:space="0" w:color="auto"/>
          </w:divBdr>
        </w:div>
        <w:div w:id="1610815369">
          <w:blockQuote w:val="1"/>
          <w:marLeft w:val="0"/>
          <w:marRight w:val="0"/>
          <w:marTop w:val="300"/>
          <w:marBottom w:val="300"/>
          <w:divBdr>
            <w:top w:val="none" w:sz="0" w:space="0" w:color="auto"/>
            <w:left w:val="single" w:sz="24" w:space="0" w:color="CC0000"/>
            <w:bottom w:val="none" w:sz="0" w:space="0" w:color="auto"/>
            <w:right w:val="none" w:sz="0" w:space="0" w:color="auto"/>
          </w:divBdr>
        </w:div>
        <w:div w:id="1979844350">
          <w:marLeft w:val="0"/>
          <w:marRight w:val="0"/>
          <w:marTop w:val="480"/>
          <w:marBottom w:val="480"/>
          <w:divBdr>
            <w:top w:val="none" w:sz="0" w:space="0" w:color="auto"/>
            <w:left w:val="none" w:sz="0" w:space="0" w:color="auto"/>
            <w:bottom w:val="none" w:sz="0" w:space="0" w:color="auto"/>
            <w:right w:val="none" w:sz="0" w:space="0" w:color="auto"/>
          </w:divBdr>
        </w:div>
        <w:div w:id="1091976222">
          <w:blockQuote w:val="1"/>
          <w:marLeft w:val="0"/>
          <w:marRight w:val="0"/>
          <w:marTop w:val="300"/>
          <w:marBottom w:val="300"/>
          <w:divBdr>
            <w:top w:val="none" w:sz="0" w:space="0" w:color="auto"/>
            <w:left w:val="single" w:sz="24" w:space="0" w:color="CC0000"/>
            <w:bottom w:val="none" w:sz="0" w:space="0" w:color="auto"/>
            <w:right w:val="none" w:sz="0" w:space="0" w:color="auto"/>
          </w:divBdr>
        </w:div>
        <w:div w:id="1973556834">
          <w:marLeft w:val="0"/>
          <w:marRight w:val="0"/>
          <w:marTop w:val="480"/>
          <w:marBottom w:val="480"/>
          <w:divBdr>
            <w:top w:val="none" w:sz="0" w:space="0" w:color="auto"/>
            <w:left w:val="none" w:sz="0" w:space="0" w:color="auto"/>
            <w:bottom w:val="none" w:sz="0" w:space="0" w:color="auto"/>
            <w:right w:val="none" w:sz="0" w:space="0" w:color="auto"/>
          </w:divBdr>
        </w:div>
        <w:div w:id="1276250351">
          <w:blockQuote w:val="1"/>
          <w:marLeft w:val="0"/>
          <w:marRight w:val="0"/>
          <w:marTop w:val="300"/>
          <w:marBottom w:val="300"/>
          <w:divBdr>
            <w:top w:val="none" w:sz="0" w:space="0" w:color="auto"/>
            <w:left w:val="single" w:sz="24" w:space="0" w:color="CC0000"/>
            <w:bottom w:val="none" w:sz="0" w:space="0" w:color="auto"/>
            <w:right w:val="none" w:sz="0" w:space="0" w:color="auto"/>
          </w:divBdr>
        </w:div>
        <w:div w:id="1739086861">
          <w:marLeft w:val="0"/>
          <w:marRight w:val="0"/>
          <w:marTop w:val="480"/>
          <w:marBottom w:val="480"/>
          <w:divBdr>
            <w:top w:val="none" w:sz="0" w:space="0" w:color="auto"/>
            <w:left w:val="none" w:sz="0" w:space="0" w:color="auto"/>
            <w:bottom w:val="none" w:sz="0" w:space="0" w:color="auto"/>
            <w:right w:val="none" w:sz="0" w:space="0" w:color="auto"/>
          </w:divBdr>
        </w:div>
        <w:div w:id="1366327068">
          <w:marLeft w:val="0"/>
          <w:marRight w:val="0"/>
          <w:marTop w:val="480"/>
          <w:marBottom w:val="480"/>
          <w:divBdr>
            <w:top w:val="none" w:sz="0" w:space="0" w:color="auto"/>
            <w:left w:val="none" w:sz="0" w:space="0" w:color="auto"/>
            <w:bottom w:val="none" w:sz="0" w:space="0" w:color="auto"/>
            <w:right w:val="none" w:sz="0" w:space="0" w:color="auto"/>
          </w:divBdr>
        </w:div>
        <w:div w:id="1246383157">
          <w:marLeft w:val="0"/>
          <w:marRight w:val="0"/>
          <w:marTop w:val="480"/>
          <w:marBottom w:val="480"/>
          <w:divBdr>
            <w:top w:val="none" w:sz="0" w:space="0" w:color="auto"/>
            <w:left w:val="none" w:sz="0" w:space="0" w:color="auto"/>
            <w:bottom w:val="none" w:sz="0" w:space="0" w:color="auto"/>
            <w:right w:val="none" w:sz="0" w:space="0" w:color="auto"/>
          </w:divBdr>
        </w:div>
        <w:div w:id="1750158256">
          <w:marLeft w:val="0"/>
          <w:marRight w:val="0"/>
          <w:marTop w:val="0"/>
          <w:marBottom w:val="0"/>
          <w:divBdr>
            <w:top w:val="none" w:sz="0" w:space="0" w:color="auto"/>
            <w:left w:val="none" w:sz="0" w:space="0" w:color="auto"/>
            <w:bottom w:val="none" w:sz="0" w:space="0" w:color="auto"/>
            <w:right w:val="none" w:sz="0" w:space="0" w:color="auto"/>
          </w:divBdr>
          <w:divsChild>
            <w:div w:id="71612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bstack.com/app-link/post?publication_id=363095&amp;post_id=108795324&amp;utm_source=substack&amp;utm_medium=email&amp;utm_content=share&amp;action=share&amp;triggerShare=true&amp;isFreemail=false&amp;token=eyJ1c2VyX2lkIjo0MDAxNDI4NiwicG9zdF9pZCI6MTA4Nzk1MzI0LCJpYXQiOjE2NzkyOTU4MzgsImV4cCI6MTY4MTg4NzgzOCwiaXNzIjoicHViLTM2MzA5NSIsInN1YiI6InBvc3QtcmVhY3Rpb24ifQ.M4LN7mhfKiAxqcZKlSNTnb6mvcINH8SQXlHi-DjX7Eo" TargetMode="Externa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hyperlink" Target="https://substack.com/redirect/3ec9d457-1baa-48fa-b984-2690b21fd332?j=eyJ1IjoibnRuN3kifQ.99RiO8DPibtCcxg2Q0s_SKfOWhCt48yBEyYZHINc-tU" TargetMode="External"/><Relationship Id="rId34" Type="http://schemas.openxmlformats.org/officeDocument/2006/relationships/theme" Target="theme/theme1.xml"/><Relationship Id="rId7" Type="http://schemas.openxmlformats.org/officeDocument/2006/relationships/hyperlink" Target="https://substack.com/app-link/post?publication_id=363095&amp;post_id=108795324&amp;utm_source=post-email-title&amp;isFreemail=false&amp;token=eyJ1c2VyX2lkIjo0MDAxNDI4NiwicG9zdF9pZCI6MTA4Nzk1MzI0LCJpYXQiOjE2NzkyOTU4MzgsImV4cCI6MTY4MTg4NzgzOCwiaXNzIjoicHViLTM2MzA5NSIsInN1YiI6InBvc3QtcmVhY3Rpb24ifQ.M4LN7mhfKiAxqcZKlSNTnb6mvcINH8SQXlHi-DjX7Eo" TargetMode="External"/><Relationship Id="rId12" Type="http://schemas.openxmlformats.org/officeDocument/2006/relationships/image" Target="media/image3.png"/><Relationship Id="rId17" Type="http://schemas.openxmlformats.org/officeDocument/2006/relationships/hyperlink" Target="https://substack.com/redirect/438f3db2-0eba-4d79-98de-78f377ccd147?j=eyJ1IjoibnRuN3kifQ.99RiO8DPibtCcxg2Q0s_SKfOWhCt48yBEyYZHINc-tU" TargetMode="External"/><Relationship Id="rId25" Type="http://schemas.openxmlformats.org/officeDocument/2006/relationships/hyperlink" Target="https://substack.com/redirect/ef8a28b0-82ab-470c-8423-f27ea12b681f?j=eyJ1IjoibnRuN3kifQ.99RiO8DPibtCcxg2Q0s_SKfOWhCt48yBEyYZHINc-tU"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s://substack.com/redirect/963c0e2d-12eb-4a59-a740-8545474e79bf?j=eyJ1IjoibnRuN3kifQ.99RiO8DPibtCcxg2Q0s_SKfOWhCt48yBEyYZHINc-tU" TargetMode="External"/><Relationship Id="rId1" Type="http://schemas.openxmlformats.org/officeDocument/2006/relationships/styles" Target="styles.xml"/><Relationship Id="rId6" Type="http://schemas.openxmlformats.org/officeDocument/2006/relationships/hyperlink" Target="https://substack.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.SGyFCE9iF0jjrdUnYCgJBXSaSraBzVccIerhWjcK2jQ?" TargetMode="External"/><Relationship Id="rId11" Type="http://schemas.openxmlformats.org/officeDocument/2006/relationships/hyperlink" Target="https://substack.com/app-link/post?publication_id=363095&amp;post_id=108795324&amp;utm_source=substack&amp;utm_medium=email&amp;isFreemail=false&amp;comments=true&amp;token=eyJ1c2VyX2lkIjo0MDAxNDI4NiwicG9zdF9pZCI6MTA4Nzk1MzI0LCJpYXQiOjE2NzkyOTU4MzgsImV4cCI6MTY4MTg4NzgzOCwiaXNzIjoicHViLTM2MzA5NSIsInN1YiI6InBvc3QtcmVhY3Rpb24ifQ.M4LN7mhfKiAxqcZKlSNTnb6mvcINH8SQXlHi-DjX7Eo&amp;utm_source=substack&amp;utm_medium=email" TargetMode="External"/><Relationship Id="rId24" Type="http://schemas.openxmlformats.org/officeDocument/2006/relationships/image" Target="media/image9.jpeg"/><Relationship Id="rId32"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yperlink" Target="https://substack.com/redirect/69e95c6a-cf81-4464-9595-4b9ae20a4a37?j=eyJ1IjoibnRuN3kifQ.99RiO8DPibtCcxg2Q0s_SKfOWhCt48yBEyYZHINc-tU" TargetMode="External"/><Relationship Id="rId23" Type="http://schemas.openxmlformats.org/officeDocument/2006/relationships/hyperlink" Target="https://substack.com/redirect/7e08242c-295c-44b6-9815-b3720fdf0a45?j=eyJ1IjoibnRuN3kifQ.99RiO8DPibtCcxg2Q0s_SKfOWhCt48yBEyYZHINc-tU" TargetMode="External"/><Relationship Id="rId28" Type="http://schemas.openxmlformats.org/officeDocument/2006/relationships/image" Target="media/image11.jpeg"/><Relationship Id="rId10" Type="http://schemas.openxmlformats.org/officeDocument/2006/relationships/image" Target="media/image2.png"/><Relationship Id="rId19" Type="http://schemas.openxmlformats.org/officeDocument/2006/relationships/hyperlink" Target="https://substack.com/redirect/a79f548f-7728-42de-bd77-729d03f0e6ad?j=eyJ1IjoibnRuN3kifQ.99RiO8DPibtCcxg2Q0s_SKfOWhCt48yBEyYZHINc-tU" TargetMode="External"/><Relationship Id="rId31" Type="http://schemas.openxmlformats.org/officeDocument/2006/relationships/hyperlink" Target="https://substack.com/redirect/66f1b353-c9bf-40d0-9d41-d527ea1b60b7?j=eyJ1IjoibnRuN3kifQ.99RiO8DPibtCcxg2Q0s_SKfOWhCt48yBEyYZHINc-tU" TargetMode="External"/><Relationship Id="rId4" Type="http://schemas.openxmlformats.org/officeDocument/2006/relationships/footnotes" Target="footnotes.xml"/><Relationship Id="rId9" Type="http://schemas.openxmlformats.org/officeDocument/2006/relationships/hyperlink" Target="https://substack.com/app-link/post?publication_id=363095&amp;post_id=108795324&amp;utm_source=substack&amp;isFreemail=false&amp;submitLike=true&amp;token=eyJ1c2VyX2lkIjo0MDAxNDI4NiwicG9zdF9pZCI6MTA4Nzk1MzI0LCJyZWFjdGlvbiI6IuKdpCIsImlhdCI6MTY3OTI5NTgzOCwiZXhwIjoxNjgxODg3ODM4LCJpc3MiOiJwdWItMzYzMDk1Iiwic3ViIjoicmVhY3Rpb24ifQ.Cf61UzN9lC-HpLmlgLNjQtbmdRVhXIEt12rGd-Jueqk&amp;utm_medium=email" TargetMode="Externa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hyperlink" Target="https://substack.com/redirect/34b45e38-2aca-43cf-a4e9-d14a5c9fcb11?j=eyJ1IjoibnRuN3kifQ.99RiO8DPibtCcxg2Q0s_SKfOWhCt48yBEyYZHINc-tU" TargetMode="External"/><Relationship Id="rId30" Type="http://schemas.openxmlformats.org/officeDocument/2006/relationships/image" Target="media/image12.jpe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8</Pages>
  <Words>1089</Words>
  <Characters>6209</Characters>
  <Application>Microsoft Office Word</Application>
  <DocSecurity>0</DocSecurity>
  <Lines>51</Lines>
  <Paragraphs>14</Paragraphs>
  <ScaleCrop>false</ScaleCrop>
  <Company/>
  <LinksUpToDate>false</LinksUpToDate>
  <CharactersWithSpaces>7284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Campbell</dc:creator>
  <cp:keywords/>
  <dc:description/>
  <cp:lastModifiedBy>Donald Campbell</cp:lastModifiedBy>
  <cp:revision>2</cp:revision>
  <dcterms:created xsi:type="dcterms:W3CDTF">2023-03-20T07:47:00Z</dcterms:created>
  <dcterms:modified xsi:type="dcterms:W3CDTF">2023-03-20T07:51:00Z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c41fa803-c7aa-492e-af7c-3815dfba647f</vt:lpwstr>
  </property>
</Properties>
</file>